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48" w:hanging="960" w:hangingChars="3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jc w:val="center"/>
        <w:rPr>
          <w:rFonts w:hint="eastAsia" w:ascii="方正小标宋_GBK" w:hAnsi="Calibri" w:eastAsia="方正小标宋_GBK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Calibri" w:eastAsia="方正小标宋_GBK" w:cs="Times New Roman"/>
          <w:kern w:val="2"/>
          <w:sz w:val="44"/>
          <w:szCs w:val="44"/>
          <w:lang w:val="en-US" w:eastAsia="zh-CN" w:bidi="ar-SA"/>
        </w:rPr>
        <w:t>2021年拟命名广西体育旅游示范基地、精品线路、精品赛事名单</w:t>
      </w:r>
    </w:p>
    <w:bookmarkEnd w:id="0"/>
    <w:p>
      <w:pPr>
        <w:pStyle w:val="6"/>
        <w:spacing w:before="0" w:beforeAutospacing="0" w:after="0" w:afterAutospacing="0" w:line="580" w:lineRule="exact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广西体育旅游示范基地</w:t>
      </w:r>
    </w:p>
    <w:tbl>
      <w:tblPr>
        <w:tblStyle w:val="5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9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8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属地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阳朔遇龙河休闲体育旅游度假区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七星顶生态综合旅游度假区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大容山森林康养运动基地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桂林展翼飞行营地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桂林市</w:t>
            </w: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广西体育旅游精品线路</w:t>
      </w:r>
    </w:p>
    <w:tbl>
      <w:tblPr>
        <w:tblStyle w:val="5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9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89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线路名称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属地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乔老河片区休闲体育旅游线路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环梧州市红色体育旅游线路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“绿水青山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·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活力铜石岭”山地运动线路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圣堂山登山线路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横州奔象山乡村休闲体育旅游线路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桂林丹霞大峡谷户外挑战线路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环江滨水大道骑行漫步线路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898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地心之旅-探险路线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百色市</w:t>
            </w:r>
          </w:p>
        </w:tc>
      </w:tr>
    </w:tbl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广西体育旅游精品赛事</w:t>
      </w:r>
    </w:p>
    <w:tbl>
      <w:tblPr>
        <w:tblStyle w:val="5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756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7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赛事名称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属地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5756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贺州姑婆山超级越野赛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5756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2021柳州水上休闲运动会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5756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“一带一路”国际帆船赛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756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黄姚古镇长寿马拉松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756" w:type="dxa"/>
          </w:tcPr>
          <w:p>
            <w:pPr>
              <w:spacing w:line="400" w:lineRule="exac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2021“奔跑吧广西”生态马拉松系列暨广西启迪·南宁生态半程马拉松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756" w:type="dxa"/>
          </w:tcPr>
          <w:p>
            <w:pPr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城市围棋联赛2021赛季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南宁市</w:t>
            </w:r>
          </w:p>
        </w:tc>
      </w:tr>
    </w:tbl>
    <w:p>
      <w:pPr>
        <w:pStyle w:val="6"/>
        <w:spacing w:before="0" w:beforeAutospacing="0" w:after="0" w:afterAutospacing="0" w:line="580" w:lineRule="exac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F29EA"/>
    <w:rsid w:val="125638D7"/>
    <w:rsid w:val="20DD0ED5"/>
    <w:rsid w:val="27C92977"/>
    <w:rsid w:val="3A9F05B2"/>
    <w:rsid w:val="6C855749"/>
    <w:rsid w:val="7A4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签发人"/>
    <w:qFormat/>
    <w:uiPriority w:val="0"/>
    <w:pPr>
      <w:widowControl w:val="0"/>
      <w:jc w:val="both"/>
    </w:pPr>
    <w:rPr>
      <w:rFonts w:ascii="Times New Roman" w:hAnsi="Times New Roman" w:eastAsia="楷体" w:cs="Times New Roman"/>
      <w:kern w:val="2"/>
      <w:sz w:val="21"/>
      <w:szCs w:val="30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2021-12-29T09:49:00Z</dcterms:created>
  <dc:creator>关安婷</dc:creator>
  <cp:lastModifiedBy>关安婷</cp:lastModifiedBy>
  <dcterms:modified xsi:type="dcterms:W3CDTF">2021-12-29T09:49:31Z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