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广西航空运动管理中心关于参加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2022年第十四届林虑山国际滑翔伞公开赛运动员名单公示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第十四届林虑山国际滑翔伞公开赛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将于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11月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举办，为组建广西队参加比赛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2022年广西滑翔伞竞速队选拔标准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》文件择优选拔，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共选出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以下人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员代表广西参加比赛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，具体名单公示如下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text" w:horzAnchor="page" w:tblpX="1056" w:tblpY="218"/>
        <w:tblOverlap w:val="never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933"/>
        <w:gridCol w:w="2000"/>
        <w:gridCol w:w="1283"/>
        <w:gridCol w:w="967"/>
        <w:gridCol w:w="1217"/>
        <w:gridCol w:w="110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飞行级别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参赛经验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飞行经验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XC排名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黄捷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13677884515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C证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杨志锋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18186482837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C证1分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韦举鹏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18818710080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双人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黄耀民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13878802664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双人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朱志峰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18224409992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双人2分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代树云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13877199163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双人2分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候选运动员介绍：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黄捷：参加过2020年林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虑</w:t>
      </w:r>
      <w:r>
        <w:rPr>
          <w:rFonts w:hint="eastAsia" w:ascii="仿宋_GB2312" w:hAnsi="仿宋_GB2312" w:eastAsia="仿宋_GB2312" w:cs="仿宋_GB2312"/>
          <w:sz w:val="32"/>
          <w:szCs w:val="32"/>
        </w:rPr>
        <w:t>山国际公开赛，中航协C级飞行员，在过去的一年内有8次100分以上的越野飞行记录XC排名广西第一全国第七名，有着丰富的越野飞行经验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杨志峰：中国地质大学滑翔伞专业毕业，参加过2021年林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虑</w:t>
      </w:r>
      <w:r>
        <w:rPr>
          <w:rFonts w:hint="eastAsia" w:ascii="仿宋_GB2312" w:hAnsi="仿宋_GB2312" w:eastAsia="仿宋_GB2312" w:cs="仿宋_GB2312"/>
          <w:sz w:val="32"/>
          <w:szCs w:val="32"/>
        </w:rPr>
        <w:t>山公开赛并取得第六名的好成绩，过去一年内有一条100公里以上直线越野飞行记录。有着扎实的飞行功底及丰富的越野飞行经验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韦举鹏：从事滑翔伞飞行近十年参加过两次林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虑</w:t>
      </w:r>
      <w:r>
        <w:rPr>
          <w:rFonts w:hint="eastAsia" w:ascii="仿宋_GB2312" w:hAnsi="仿宋_GB2312" w:eastAsia="仿宋_GB2312" w:cs="仿宋_GB2312"/>
          <w:sz w:val="32"/>
          <w:szCs w:val="32"/>
        </w:rPr>
        <w:t>山公开赛2021年取得了第九名的好成绩，广西第一个在广西本地突破直线132公里以上的飞行员，职业滑翔伞飞行员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黄耀民：有多年的滑翔伞飞行经验，中航协双人飞行证飞行员，在过去一年里有5次100分以上的飞行记录其中一条更是达到了157分。在今天九月举行江西景德镇竞速赛上取得了较好的成绩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志峰：从事滑翔伞飞行达十年以上，多次入选国家滑翔伞定点队并获得过世界杯冠，中航协双人证飞行员，在过去的一年内完成了3次以上的100公里直线飞行其中一次更是飞出了170多公里的空中直线记录，是目前广西运动员中最远距离保持者。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替补队员：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代树云：中航协双人证飞行员，参加过两次林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虑</w:t>
      </w:r>
      <w:r>
        <w:rPr>
          <w:rFonts w:hint="eastAsia" w:ascii="仿宋_GB2312" w:hAnsi="仿宋_GB2312" w:eastAsia="仿宋_GB2312" w:cs="仿宋_GB2312"/>
          <w:sz w:val="32"/>
          <w:szCs w:val="32"/>
        </w:rPr>
        <w:t>山公开赛，在过去一年内完成了2次100分以上的越野飞行，曾经到过30多个国家进行访问飞行，有着较为丰富的飞行及比赛经验。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另，杨凌飞先生为中国航协的执证教练，有丰富的比赛经验并且非常熟悉比赛规则，建议广西航管中心批准其为广西竞速队教练带队征战林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虑</w:t>
      </w:r>
      <w:r>
        <w:rPr>
          <w:rFonts w:hint="eastAsia" w:ascii="仿宋_GB2312" w:hAnsi="仿宋_GB2312" w:eastAsia="仿宋_GB2312" w:cs="仿宋_GB2312"/>
          <w:sz w:val="32"/>
          <w:szCs w:val="32"/>
        </w:rPr>
        <w:t>山国际公开赛。</w:t>
      </w:r>
    </w:p>
    <w:tbl>
      <w:tblPr>
        <w:tblStyle w:val="5"/>
        <w:tblpPr w:leftFromText="180" w:rightFromText="180" w:vertAnchor="text" w:horzAnchor="page" w:tblpX="1165" w:tblpY="317"/>
        <w:tblOverlap w:val="never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3842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1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84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4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杨凌飞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13858112915</w:t>
            </w:r>
          </w:p>
        </w:tc>
        <w:tc>
          <w:tcPr>
            <w:tcW w:w="3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执证教练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广西壮族自治区航空运动管理中心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2022年11月4日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ZmI3NTRjZTNiZDZjYjQyYjA2OTA1MDAwYzVkYWIifQ=="/>
  </w:docVars>
  <w:rsids>
    <w:rsidRoot w:val="45EE5D76"/>
    <w:rsid w:val="001B7D62"/>
    <w:rsid w:val="00201E51"/>
    <w:rsid w:val="009D0101"/>
    <w:rsid w:val="00CE7B19"/>
    <w:rsid w:val="00D830A5"/>
    <w:rsid w:val="00DC2784"/>
    <w:rsid w:val="00EA5CA4"/>
    <w:rsid w:val="00EC121B"/>
    <w:rsid w:val="07C55944"/>
    <w:rsid w:val="09320C3A"/>
    <w:rsid w:val="155D5751"/>
    <w:rsid w:val="16864999"/>
    <w:rsid w:val="16C254E6"/>
    <w:rsid w:val="17116B2C"/>
    <w:rsid w:val="19BC29F0"/>
    <w:rsid w:val="1C492E0A"/>
    <w:rsid w:val="2370496B"/>
    <w:rsid w:val="260621BE"/>
    <w:rsid w:val="265855C8"/>
    <w:rsid w:val="27752CCC"/>
    <w:rsid w:val="2E1E789B"/>
    <w:rsid w:val="309C5FCE"/>
    <w:rsid w:val="3F573228"/>
    <w:rsid w:val="405709A1"/>
    <w:rsid w:val="45EE5D76"/>
    <w:rsid w:val="4BD658EE"/>
    <w:rsid w:val="53885938"/>
    <w:rsid w:val="5AA004E9"/>
    <w:rsid w:val="5D537AC0"/>
    <w:rsid w:val="5DB93077"/>
    <w:rsid w:val="651D6F51"/>
    <w:rsid w:val="695E6451"/>
    <w:rsid w:val="6B3C251D"/>
    <w:rsid w:val="6D231BA8"/>
    <w:rsid w:val="762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924</Characters>
  <Lines>7</Lines>
  <Paragraphs>2</Paragraphs>
  <TotalTime>58</TotalTime>
  <ScaleCrop>false</ScaleCrop>
  <LinksUpToDate>false</LinksUpToDate>
  <CharactersWithSpaces>1083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2022-10-17T03:34:00Z</dcterms:created>
  <dc:creator>花单单</dc:creator>
  <cp:lastModifiedBy>DELL</cp:lastModifiedBy>
  <dcterms:modified xsi:type="dcterms:W3CDTF">2023-02-28T09:37:52Z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AE91B2FCD1EA495E82A76A9C2C4B074A</vt:lpwstr>
  </property>
</Properties>
</file>