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“覃塘毛尖杯”2023年广西第四届男子篮球联赛暨第二届女子篮球联赛分组表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男子组</w:t>
      </w:r>
    </w:p>
    <w:tbl>
      <w:tblPr>
        <w:tblStyle w:val="2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06"/>
        <w:gridCol w:w="1207"/>
        <w:gridCol w:w="1207"/>
        <w:gridCol w:w="1207"/>
        <w:gridCol w:w="1207"/>
        <w:gridCol w:w="1208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A组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柳州市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北海市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钦州市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南宁市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8"/>
                <w:sz w:val="28"/>
                <w:szCs w:val="28"/>
              </w:rPr>
              <w:t>防城港市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崇左市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来宾市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B组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玉林市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桂林市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贵港市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梧州市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百色市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8"/>
                <w:sz w:val="28"/>
                <w:szCs w:val="28"/>
              </w:rPr>
              <w:t>河池市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贺州市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女子组</w:t>
      </w:r>
    </w:p>
    <w:tbl>
      <w:tblPr>
        <w:tblStyle w:val="2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06"/>
        <w:gridCol w:w="1207"/>
        <w:gridCol w:w="1207"/>
        <w:gridCol w:w="1207"/>
        <w:gridCol w:w="1207"/>
        <w:gridCol w:w="1208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A组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南宁市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北海市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来宾市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钦州市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柳州市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玉林市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崇左市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B组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河池市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桂林市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梧州市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百色市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贵港市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贺州市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8"/>
                <w:sz w:val="28"/>
                <w:szCs w:val="28"/>
              </w:rPr>
              <w:t>防城港市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Y2Y2Q3NzgxMmNmNzYwYmUzNzcxZTdiYjU5MjYifQ=="/>
  </w:docVars>
  <w:rsids>
    <w:rsidRoot w:val="14CB3F37"/>
    <w:rsid w:val="14CB3F37"/>
    <w:rsid w:val="1AF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177</Characters>
  <Lines>0</Lines>
  <Paragraphs>0</Paragraphs>
  <TotalTime>1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2023-07-19T07:46:00Z</dcterms:created>
  <dc:creator>77662</dc:creator>
  <cp:lastModifiedBy>77662</cp:lastModifiedBy>
  <dcterms:modified xsi:type="dcterms:W3CDTF">2023-07-19T07:57:08Z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81AA8332C5FB446498B70480D871D6D4_11</vt:lpwstr>
  </property>
</Properties>
</file>