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C12A2">
      <w:pPr>
        <w:keepNext w:val="0"/>
        <w:keepLines w:val="0"/>
        <w:pageBreakBefore w:val="0"/>
        <w:widowControl w:val="0"/>
        <w:tabs>
          <w:tab w:val="left" w:pos="8820"/>
          <w:tab w:val="left" w:pos="9030"/>
        </w:tabs>
        <w:kinsoku/>
        <w:wordWrap/>
        <w:overflowPunct/>
        <w:topLinePunct w:val="0"/>
        <w:autoSpaceDE/>
        <w:autoSpaceDN/>
        <w:bidi w:val="0"/>
        <w:adjustRightInd/>
        <w:snapToGrid/>
        <w:spacing w:line="400" w:lineRule="exact"/>
        <w:ind w:right="-567" w:rightChars="-27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403D8751">
      <w:pPr>
        <w:keepNext w:val="0"/>
        <w:keepLines w:val="0"/>
        <w:pageBreakBefore w:val="0"/>
        <w:widowControl w:val="0"/>
        <w:tabs>
          <w:tab w:val="left" w:pos="8820"/>
          <w:tab w:val="left" w:pos="9030"/>
        </w:tabs>
        <w:kinsoku/>
        <w:wordWrap/>
        <w:overflowPunct/>
        <w:topLinePunct w:val="0"/>
        <w:autoSpaceDE/>
        <w:autoSpaceDN/>
        <w:bidi w:val="0"/>
        <w:adjustRightInd/>
        <w:snapToGrid/>
        <w:spacing w:line="400" w:lineRule="exact"/>
        <w:ind w:right="-567" w:rightChars="-270"/>
        <w:jc w:val="both"/>
        <w:textAlignment w:val="baseline"/>
        <w:rPr>
          <w:rFonts w:hint="eastAsia" w:ascii="仿宋" w:hAnsi="仿宋" w:eastAsia="仿宋" w:cs="仿宋"/>
          <w:sz w:val="30"/>
          <w:szCs w:val="30"/>
        </w:rPr>
      </w:pPr>
    </w:p>
    <w:p w14:paraId="124D55E0">
      <w:pPr>
        <w:keepNext w:val="0"/>
        <w:keepLines w:val="0"/>
        <w:pageBreakBefore w:val="0"/>
        <w:widowControl w:val="0"/>
        <w:tabs>
          <w:tab w:val="left" w:pos="8820"/>
          <w:tab w:val="left" w:pos="9030"/>
        </w:tabs>
        <w:kinsoku/>
        <w:wordWrap/>
        <w:overflowPunct/>
        <w:topLinePunct w:val="0"/>
        <w:autoSpaceDE/>
        <w:autoSpaceDN/>
        <w:bidi w:val="0"/>
        <w:adjustRightInd/>
        <w:snapToGrid/>
        <w:spacing w:line="440" w:lineRule="exact"/>
        <w:ind w:right="-567" w:rightChars="-270"/>
        <w:jc w:val="center"/>
        <w:textAlignment w:val="baseline"/>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竞赛规程</w:t>
      </w:r>
    </w:p>
    <w:p w14:paraId="22E9603D">
      <w:pPr>
        <w:keepNext w:val="0"/>
        <w:keepLines w:val="0"/>
        <w:pageBreakBefore w:val="0"/>
        <w:widowControl w:val="0"/>
        <w:kinsoku/>
        <w:wordWrap/>
        <w:overflowPunct/>
        <w:topLinePunct w:val="0"/>
        <w:autoSpaceDE/>
        <w:autoSpaceDN/>
        <w:bidi w:val="0"/>
        <w:adjustRightInd/>
        <w:snapToGrid/>
        <w:spacing w:line="440" w:lineRule="exact"/>
        <w:jc w:val="both"/>
        <w:textAlignment w:val="baseline"/>
        <w:rPr>
          <w:rFonts w:hint="eastAsia" w:ascii="方正小标宋_GBK" w:hAnsi="方正小标宋_GBK" w:eastAsia="方正小标宋_GBK" w:cs="方正小标宋_GBK"/>
          <w:b w:val="0"/>
          <w:bCs/>
          <w:sz w:val="32"/>
          <w:szCs w:val="32"/>
        </w:rPr>
      </w:pPr>
    </w:p>
    <w:p w14:paraId="22804D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一、指导单位</w:t>
      </w:r>
    </w:p>
    <w:p w14:paraId="2E8D1A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中国门球协会</w:t>
      </w:r>
    </w:p>
    <w:p w14:paraId="79400A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二、主办单位</w:t>
      </w:r>
    </w:p>
    <w:p w14:paraId="3DF6DF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广西社会体育运动发展中心</w:t>
      </w:r>
    </w:p>
    <w:p w14:paraId="66D0AF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三、承办单位</w:t>
      </w:r>
    </w:p>
    <w:p w14:paraId="56E2A3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广西门球协会</w:t>
      </w:r>
    </w:p>
    <w:p w14:paraId="3A85DF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四、协办单位</w:t>
      </w:r>
    </w:p>
    <w:p w14:paraId="21103B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柳州</w:t>
      </w:r>
      <w:r>
        <w:rPr>
          <w:rFonts w:hint="default" w:ascii="Times New Roman" w:hAnsi="Times New Roman" w:eastAsia="仿宋_GB2312" w:cs="Times New Roman"/>
          <w:sz w:val="32"/>
          <w:szCs w:val="32"/>
        </w:rPr>
        <w:t>市门球协会</w:t>
      </w:r>
    </w:p>
    <w:p w14:paraId="48B855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五、支持单位</w:t>
      </w:r>
    </w:p>
    <w:p w14:paraId="0AACD9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深圳龙胄门球体育发展有限公司</w:t>
      </w:r>
    </w:p>
    <w:p w14:paraId="3E2485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六、比赛时间和地点</w:t>
      </w:r>
    </w:p>
    <w:p w14:paraId="603F33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（一）比赛时间：</w:t>
      </w:r>
      <w:r>
        <w:rPr>
          <w:rFonts w:hint="default" w:ascii="Times New Roman" w:hAnsi="Times New Roman" w:eastAsia="仿宋_GB2312" w:cs="Times New Roman"/>
          <w:b w:val="0"/>
          <w:bCs/>
          <w:sz w:val="32"/>
          <w:szCs w:val="32"/>
        </w:rPr>
        <w:t>202</w:t>
      </w:r>
      <w:r>
        <w:rPr>
          <w:rFonts w:hint="default" w:ascii="Times New Roman" w:hAnsi="Times New Roman" w:eastAsia="仿宋_GB2312" w:cs="Times New Roman"/>
          <w:b w:val="0"/>
          <w:bCs/>
          <w:sz w:val="32"/>
          <w:szCs w:val="32"/>
          <w:lang w:val="en-US" w:eastAsia="zh-CN"/>
        </w:rPr>
        <w:t>5</w:t>
      </w:r>
      <w:r>
        <w:rPr>
          <w:rFonts w:hint="default" w:ascii="Times New Roman" w:hAnsi="Times New Roman" w:eastAsia="仿宋_GB2312" w:cs="Times New Roman"/>
          <w:b w:val="0"/>
          <w:bCs/>
          <w:sz w:val="32"/>
          <w:szCs w:val="32"/>
        </w:rPr>
        <w:t>年</w:t>
      </w: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月</w:t>
      </w:r>
      <w:r>
        <w:rPr>
          <w:rFonts w:hint="default" w:ascii="Times New Roman" w:hAnsi="Times New Roman" w:eastAsia="仿宋_GB2312" w:cs="Times New Roman"/>
          <w:b w:val="0"/>
          <w:bCs/>
          <w:sz w:val="32"/>
          <w:szCs w:val="32"/>
          <w:lang w:val="en-US" w:eastAsia="zh-CN"/>
        </w:rPr>
        <w:t>26</w:t>
      </w: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cs="Times New Roman"/>
          <w:b w:val="0"/>
          <w:bCs/>
          <w:sz w:val="32"/>
          <w:szCs w:val="32"/>
          <w:lang w:val="en-US" w:eastAsia="zh-CN"/>
        </w:rPr>
        <w:t>29日</w:t>
      </w:r>
    </w:p>
    <w:p w14:paraId="304105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（二）比赛地点：柳州</w:t>
      </w:r>
      <w:r>
        <w:rPr>
          <w:rFonts w:hint="default" w:ascii="Times New Roman" w:hAnsi="Times New Roman" w:eastAsia="仿宋_GB2312" w:cs="Times New Roman"/>
          <w:b w:val="0"/>
          <w:bCs/>
          <w:sz w:val="32"/>
          <w:szCs w:val="32"/>
        </w:rPr>
        <w:t>市</w:t>
      </w:r>
      <w:r>
        <w:rPr>
          <w:rFonts w:hint="default" w:ascii="Times New Roman" w:hAnsi="Times New Roman" w:eastAsia="仿宋_GB2312" w:cs="Times New Roman"/>
          <w:b w:val="0"/>
          <w:bCs/>
          <w:sz w:val="32"/>
          <w:szCs w:val="32"/>
          <w:lang w:val="en-US" w:eastAsia="zh-CN"/>
        </w:rPr>
        <w:t>文昌群众体育活动中心</w:t>
      </w:r>
      <w:r>
        <w:rPr>
          <w:rFonts w:hint="default" w:ascii="Times New Roman" w:hAnsi="Times New Roman" w:eastAsia="仿宋_GB2312" w:cs="Times New Roman"/>
          <w:b w:val="0"/>
          <w:bCs/>
          <w:sz w:val="32"/>
          <w:szCs w:val="32"/>
        </w:rPr>
        <w:t>门球场（</w:t>
      </w:r>
      <w:r>
        <w:rPr>
          <w:rFonts w:hint="default" w:ascii="Times New Roman" w:hAnsi="Times New Roman" w:eastAsia="仿宋_GB2312" w:cs="Times New Roman"/>
          <w:b w:val="0"/>
          <w:bCs/>
          <w:sz w:val="32"/>
          <w:szCs w:val="32"/>
          <w:lang w:val="en-US" w:eastAsia="zh-CN"/>
        </w:rPr>
        <w:t>八</w:t>
      </w:r>
      <w:r>
        <w:rPr>
          <w:rFonts w:hint="default" w:ascii="Times New Roman" w:hAnsi="Times New Roman" w:eastAsia="仿宋_GB2312" w:cs="Times New Roman"/>
          <w:b w:val="0"/>
          <w:bCs/>
          <w:sz w:val="32"/>
          <w:szCs w:val="32"/>
        </w:rPr>
        <w:t>连片</w:t>
      </w:r>
      <w:r>
        <w:rPr>
          <w:rFonts w:hint="default" w:ascii="Times New Roman" w:hAnsi="Times New Roman" w:eastAsia="仿宋_GB2312" w:cs="Times New Roman"/>
          <w:b w:val="0"/>
          <w:bCs/>
          <w:sz w:val="32"/>
          <w:szCs w:val="32"/>
          <w:lang w:val="en-US" w:eastAsia="zh-CN"/>
        </w:rPr>
        <w:t>人造草坪</w:t>
      </w:r>
      <w:r>
        <w:rPr>
          <w:rFonts w:hint="default" w:ascii="Times New Roman" w:hAnsi="Times New Roman" w:eastAsia="仿宋_GB2312" w:cs="Times New Roman"/>
          <w:b w:val="0"/>
          <w:bCs/>
          <w:sz w:val="32"/>
          <w:szCs w:val="32"/>
        </w:rPr>
        <w:t>）</w:t>
      </w:r>
    </w:p>
    <w:p w14:paraId="5AE1CB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七、比赛项目与规模</w:t>
      </w:r>
    </w:p>
    <w:p w14:paraId="572514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（一）女子五人制赛:</w:t>
      </w:r>
      <w:r>
        <w:rPr>
          <w:rFonts w:hint="default" w:ascii="Times New Roman" w:hAnsi="Times New Roman" w:eastAsia="仿宋_GB2312" w:cs="Times New Roman"/>
          <w:b w:val="0"/>
          <w:bCs/>
          <w:sz w:val="32"/>
          <w:szCs w:val="32"/>
          <w:lang w:val="en-US" w:eastAsia="zh-CN"/>
        </w:rPr>
        <w:t>20—40队（含1个参加全运会比赛的混合五人制少儿门球队：混合五人制C组广西门球代表队）</w:t>
      </w:r>
      <w:r>
        <w:rPr>
          <w:rFonts w:hint="eastAsia" w:ascii="Times New Roman" w:hAnsi="Times New Roman" w:eastAsia="仿宋_GB2312" w:cs="Times New Roman"/>
          <w:b w:val="0"/>
          <w:bCs/>
          <w:sz w:val="32"/>
          <w:szCs w:val="32"/>
          <w:lang w:val="en-US" w:eastAsia="zh-CN"/>
        </w:rPr>
        <w:t>。</w:t>
      </w:r>
    </w:p>
    <w:p w14:paraId="31C8A3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（二）</w:t>
      </w:r>
      <w:r>
        <w:rPr>
          <w:rFonts w:hint="default" w:ascii="Times New Roman" w:hAnsi="Times New Roman" w:eastAsia="仿宋_GB2312" w:cs="Times New Roman"/>
          <w:b w:val="0"/>
          <w:bCs/>
          <w:sz w:val="32"/>
          <w:szCs w:val="32"/>
          <w:lang w:val="en-US" w:eastAsia="zh-CN"/>
        </w:rPr>
        <w:t>女子双人赛:20—40组(含1个参加全运会比赛的女子双人组合：段明香&amp;马桂香和1名替补运动员双人组合：梁超珍&amp;自选人员)</w:t>
      </w:r>
      <w:r>
        <w:rPr>
          <w:rFonts w:hint="eastAsia" w:ascii="Times New Roman" w:hAnsi="Times New Roman" w:eastAsia="仿宋_GB2312" w:cs="Times New Roman"/>
          <w:b w:val="0"/>
          <w:bCs/>
          <w:sz w:val="32"/>
          <w:szCs w:val="32"/>
          <w:lang w:val="en-US" w:eastAsia="zh-CN"/>
        </w:rPr>
        <w:t>。</w:t>
      </w:r>
    </w:p>
    <w:p w14:paraId="113DA3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（三）</w:t>
      </w:r>
      <w:r>
        <w:rPr>
          <w:rFonts w:hint="default" w:ascii="Times New Roman" w:hAnsi="Times New Roman" w:eastAsia="仿宋_GB2312" w:cs="Times New Roman"/>
          <w:b w:val="0"/>
          <w:bCs/>
          <w:sz w:val="32"/>
          <w:szCs w:val="32"/>
          <w:lang w:val="en-US" w:eastAsia="zh-CN"/>
        </w:rPr>
        <w:t>女子单人赛</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20—40人（含1个参加全运会比赛的女子个人：陈文珍和1名替补运动员：闭金锋）</w:t>
      </w:r>
      <w:r>
        <w:rPr>
          <w:rFonts w:hint="eastAsia" w:ascii="Times New Roman" w:hAnsi="Times New Roman" w:eastAsia="仿宋_GB2312" w:cs="Times New Roman"/>
          <w:b w:val="0"/>
          <w:bCs/>
          <w:sz w:val="32"/>
          <w:szCs w:val="32"/>
          <w:lang w:val="en-US" w:eastAsia="zh-CN"/>
        </w:rPr>
        <w:t>。</w:t>
      </w:r>
    </w:p>
    <w:p w14:paraId="124E67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八、参赛办法</w:t>
      </w:r>
    </w:p>
    <w:p w14:paraId="73514119">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（一）参赛人员：</w:t>
      </w:r>
      <w:r>
        <w:rPr>
          <w:rFonts w:hint="default"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val="en-US" w:eastAsia="zh-CN"/>
        </w:rPr>
        <w:t>女子门球运动群体和参加全运会比赛的广西少儿门球队及女子双人赛、单人赛运动员</w:t>
      </w:r>
      <w:r>
        <w:rPr>
          <w:rFonts w:hint="default" w:ascii="Times New Roman" w:hAnsi="Times New Roman" w:eastAsia="仿宋_GB2312" w:cs="Times New Roman"/>
          <w:sz w:val="32"/>
          <w:szCs w:val="32"/>
        </w:rPr>
        <w:t>。</w:t>
      </w:r>
    </w:p>
    <w:p w14:paraId="7A4921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（二）参赛资格：参赛人员年龄不超过72岁，超过此年龄者，如</w:t>
      </w:r>
      <w:r>
        <w:rPr>
          <w:rFonts w:hint="default" w:ascii="Times New Roman" w:hAnsi="Times New Roman" w:eastAsia="仿宋_GB2312" w:cs="Times New Roman"/>
          <w:sz w:val="32"/>
          <w:szCs w:val="32"/>
        </w:rPr>
        <w:t>本人</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参赛</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其直系亲属</w:t>
      </w:r>
      <w:r>
        <w:rPr>
          <w:rFonts w:hint="default" w:ascii="Times New Roman" w:hAnsi="Times New Roman" w:eastAsia="仿宋_GB2312" w:cs="Times New Roman"/>
          <w:sz w:val="32"/>
          <w:szCs w:val="32"/>
          <w:lang w:val="en-US" w:eastAsia="zh-CN"/>
        </w:rPr>
        <w:t>签字</w:t>
      </w:r>
      <w:r>
        <w:rPr>
          <w:rFonts w:hint="default" w:ascii="Times New Roman" w:hAnsi="Times New Roman" w:eastAsia="仿宋_GB2312" w:cs="Times New Roman"/>
          <w:sz w:val="32"/>
          <w:szCs w:val="32"/>
        </w:rPr>
        <w:t>同意、所在单位批准、本队队友无异议</w:t>
      </w:r>
      <w:r>
        <w:rPr>
          <w:rFonts w:hint="default" w:ascii="Times New Roman" w:hAnsi="Times New Roman" w:eastAsia="仿宋_GB2312" w:cs="Times New Roman"/>
          <w:sz w:val="32"/>
          <w:szCs w:val="32"/>
          <w:lang w:val="en-US" w:eastAsia="zh-CN"/>
        </w:rPr>
        <w:t>可以参赛</w:t>
      </w:r>
      <w:r>
        <w:rPr>
          <w:rFonts w:hint="default" w:ascii="Times New Roman" w:hAnsi="Times New Roman" w:eastAsia="仿宋_GB2312" w:cs="Times New Roman"/>
          <w:sz w:val="32"/>
          <w:szCs w:val="32"/>
        </w:rPr>
        <w:t>。</w:t>
      </w:r>
    </w:p>
    <w:p w14:paraId="30CE83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（三）女子五人制赛</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每</w:t>
      </w:r>
      <w:r>
        <w:rPr>
          <w:rFonts w:hint="default" w:ascii="Times New Roman" w:hAnsi="Times New Roman" w:eastAsia="仿宋_GB2312" w:cs="Times New Roman"/>
          <w:sz w:val="32"/>
          <w:szCs w:val="32"/>
        </w:rPr>
        <w:t>队报领队、教练员各1名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性别不限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和运动员</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8名，全队总数不超过10人、不少于6人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女性</w:t>
      </w:r>
      <w:r>
        <w:rPr>
          <w:rFonts w:hint="default" w:ascii="Times New Roman" w:hAnsi="Times New Roman" w:eastAsia="仿宋_GB2312" w:cs="Times New Roman"/>
          <w:sz w:val="32"/>
          <w:szCs w:val="32"/>
        </w:rPr>
        <w:t>领队</w:t>
      </w:r>
      <w:r>
        <w:rPr>
          <w:rFonts w:hint="default"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rPr>
        <w:t>教练员可兼运动员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五人制与双人赛，</w:t>
      </w:r>
      <w:r>
        <w:rPr>
          <w:rFonts w:hint="default" w:ascii="Times New Roman" w:hAnsi="Times New Roman" w:eastAsia="仿宋_GB2312" w:cs="Times New Roman"/>
          <w:sz w:val="32"/>
          <w:szCs w:val="32"/>
        </w:rPr>
        <w:t>只允许一人场上指挥。</w:t>
      </w:r>
      <w:r>
        <w:rPr>
          <w:rFonts w:hint="default" w:ascii="Times New Roman" w:hAnsi="Times New Roman" w:eastAsia="仿宋_GB2312" w:cs="Times New Roman"/>
          <w:sz w:val="32"/>
          <w:szCs w:val="32"/>
          <w:lang w:val="en-US" w:eastAsia="zh-CN"/>
        </w:rPr>
        <w:t>参加女子五人制赛的运动员，允许选兼女子双人或女子单人其中一项参赛，不能一人兼报所有参赛项目。</w:t>
      </w:r>
    </w:p>
    <w:p w14:paraId="3DF098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九、竞赛办法</w:t>
      </w:r>
    </w:p>
    <w:p w14:paraId="3F42E6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比赛执行《2023 门球竞赛规则与裁判法》。针对参加全运会比赛运动员的每场比赛，专设计时员，对每个运动员的每次击球时间，按照规则要求全场实行 10 秒计时。</w:t>
      </w:r>
    </w:p>
    <w:p w14:paraId="690760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赛程</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val="en-US" w:eastAsia="zh-CN"/>
        </w:rPr>
        <w:t>女子</w:t>
      </w:r>
      <w:r>
        <w:rPr>
          <w:rFonts w:hint="default" w:ascii="Times New Roman" w:hAnsi="Times New Roman" w:eastAsia="仿宋_GB2312" w:cs="Times New Roman"/>
          <w:sz w:val="32"/>
          <w:szCs w:val="32"/>
        </w:rPr>
        <w:t>五人</w:t>
      </w:r>
      <w:r>
        <w:rPr>
          <w:rFonts w:hint="default" w:ascii="Times New Roman" w:hAnsi="Times New Roman" w:eastAsia="仿宋_GB2312" w:cs="Times New Roman"/>
          <w:sz w:val="32"/>
          <w:szCs w:val="32"/>
          <w:lang w:val="en-US" w:eastAsia="zh-CN"/>
        </w:rPr>
        <w:t>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女</w:t>
      </w:r>
      <w:r>
        <w:rPr>
          <w:rFonts w:hint="default" w:ascii="Times New Roman" w:hAnsi="Times New Roman" w:eastAsia="仿宋_GB2312" w:cs="Times New Roman"/>
          <w:sz w:val="32"/>
          <w:szCs w:val="32"/>
          <w:lang w:val="en-US" w:eastAsia="zh-CN"/>
        </w:rPr>
        <w:t>子</w:t>
      </w:r>
      <w:r>
        <w:rPr>
          <w:rFonts w:hint="default" w:ascii="Times New Roman" w:hAnsi="Times New Roman" w:eastAsia="仿宋_GB2312" w:cs="Times New Roman"/>
          <w:sz w:val="32"/>
          <w:szCs w:val="32"/>
        </w:rPr>
        <w:t>双人</w:t>
      </w:r>
      <w:r>
        <w:rPr>
          <w:rFonts w:hint="default" w:ascii="Times New Roman" w:hAnsi="Times New Roman" w:eastAsia="仿宋_GB2312" w:cs="Times New Roman"/>
          <w:sz w:val="32"/>
          <w:szCs w:val="32"/>
          <w:lang w:val="en-US" w:eastAsia="zh-CN"/>
        </w:rPr>
        <w:t>赛、女子单人赛顺序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依次编排并先后组织进行。各组别比赛编组情况</w:t>
      </w:r>
      <w:r>
        <w:rPr>
          <w:rFonts w:hint="default" w:ascii="Times New Roman" w:hAnsi="Times New Roman" w:eastAsia="仿宋_GB2312" w:cs="Times New Roman"/>
          <w:sz w:val="32"/>
          <w:szCs w:val="32"/>
          <w:lang w:val="en-US" w:eastAsia="zh-CN"/>
        </w:rPr>
        <w:t>及比赛阶段</w:t>
      </w:r>
      <w:r>
        <w:rPr>
          <w:rFonts w:hint="default" w:ascii="Times New Roman" w:hAnsi="Times New Roman" w:eastAsia="仿宋_GB2312" w:cs="Times New Roman"/>
          <w:sz w:val="32"/>
          <w:szCs w:val="32"/>
        </w:rPr>
        <w:t>视报名情况确定</w:t>
      </w:r>
      <w:r>
        <w:rPr>
          <w:rFonts w:hint="default" w:ascii="Times New Roman" w:hAnsi="Times New Roman" w:eastAsia="仿宋_GB2312" w:cs="Times New Roman"/>
          <w:sz w:val="32"/>
          <w:szCs w:val="32"/>
          <w:lang w:eastAsia="zh-CN"/>
        </w:rPr>
        <w:t>。</w:t>
      </w:r>
    </w:p>
    <w:p w14:paraId="496022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女子五人制</w:t>
      </w:r>
      <w:r>
        <w:rPr>
          <w:rFonts w:hint="default" w:ascii="Times New Roman" w:hAnsi="Times New Roman" w:eastAsia="仿宋_GB2312" w:cs="Times New Roman"/>
          <w:sz w:val="32"/>
          <w:szCs w:val="32"/>
        </w:rPr>
        <w:t>赛</w:t>
      </w:r>
      <w:r>
        <w:rPr>
          <w:rFonts w:hint="default" w:ascii="Times New Roman" w:hAnsi="Times New Roman" w:eastAsia="仿宋_GB2312" w:cs="Times New Roman"/>
          <w:sz w:val="32"/>
          <w:szCs w:val="32"/>
          <w:lang w:val="en-US" w:eastAsia="zh-CN"/>
        </w:rPr>
        <w:t>采取三个阶段组织进行，第一阶段为分组循环赛（男、女教练员队分别编组），视报名队数确定分组队数，各组前两名出线；第二阶段为淘汰赛，胜者进入决赛；第三阶段为淘汰附加赛，决出比赛名次。</w:t>
      </w:r>
    </w:p>
    <w:p w14:paraId="2C0395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女子双人和单人赛采取三个阶段组织进行，</w:t>
      </w:r>
      <w:r>
        <w:rPr>
          <w:rFonts w:hint="default" w:ascii="Times New Roman" w:hAnsi="Times New Roman" w:eastAsia="仿宋_GB2312" w:cs="Times New Roman"/>
          <w:sz w:val="32"/>
          <w:szCs w:val="32"/>
        </w:rPr>
        <w:t>第一阶段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视情</w:t>
      </w:r>
      <w:r>
        <w:rPr>
          <w:rFonts w:hint="default" w:ascii="Times New Roman" w:hAnsi="Times New Roman" w:eastAsia="仿宋_GB2312" w:cs="Times New Roman"/>
          <w:sz w:val="32"/>
          <w:szCs w:val="32"/>
          <w:lang w:val="en-US" w:eastAsia="zh-CN"/>
        </w:rPr>
        <w:t>确定分</w:t>
      </w:r>
      <w:r>
        <w:rPr>
          <w:rFonts w:hint="default" w:ascii="Times New Roman" w:hAnsi="Times New Roman" w:eastAsia="仿宋_GB2312" w:cs="Times New Roman"/>
          <w:sz w:val="32"/>
          <w:szCs w:val="32"/>
        </w:rPr>
        <w:t>组循环赛</w:t>
      </w:r>
      <w:r>
        <w:rPr>
          <w:rFonts w:hint="default" w:ascii="Times New Roman" w:hAnsi="Times New Roman" w:eastAsia="仿宋_GB2312" w:cs="Times New Roman"/>
          <w:sz w:val="32"/>
          <w:szCs w:val="32"/>
          <w:lang w:val="en-US" w:eastAsia="zh-CN"/>
        </w:rPr>
        <w:t>轮次及出线名次</w:t>
      </w:r>
      <w:r>
        <w:rPr>
          <w:rFonts w:hint="default" w:ascii="Times New Roman" w:hAnsi="Times New Roman" w:eastAsia="仿宋_GB2312" w:cs="Times New Roman"/>
          <w:sz w:val="32"/>
          <w:szCs w:val="32"/>
        </w:rPr>
        <w:t>；第二阶段各小组</w:t>
      </w:r>
      <w:r>
        <w:rPr>
          <w:rFonts w:hint="default" w:ascii="Times New Roman" w:hAnsi="Times New Roman" w:eastAsia="仿宋_GB2312" w:cs="Times New Roman"/>
          <w:sz w:val="32"/>
          <w:szCs w:val="32"/>
          <w:lang w:val="en-US" w:eastAsia="zh-CN"/>
        </w:rPr>
        <w:t>出线队</w:t>
      </w:r>
      <w:r>
        <w:rPr>
          <w:rFonts w:hint="default" w:ascii="Times New Roman" w:hAnsi="Times New Roman" w:eastAsia="仿宋_GB2312" w:cs="Times New Roman"/>
          <w:sz w:val="32"/>
          <w:szCs w:val="32"/>
        </w:rPr>
        <w:t>进行淘汰赛（</w:t>
      </w:r>
      <w:r>
        <w:rPr>
          <w:rFonts w:hint="default" w:ascii="Times New Roman" w:hAnsi="Times New Roman" w:eastAsia="仿宋_GB2312" w:cs="Times New Roman"/>
          <w:sz w:val="32"/>
          <w:szCs w:val="32"/>
          <w:lang w:val="en-US" w:eastAsia="zh-CN"/>
        </w:rPr>
        <w:t>视情</w:t>
      </w:r>
      <w:r>
        <w:rPr>
          <w:rFonts w:hint="default" w:ascii="Times New Roman" w:hAnsi="Times New Roman" w:eastAsia="仿宋_GB2312" w:cs="Times New Roman"/>
          <w:sz w:val="32"/>
          <w:szCs w:val="32"/>
        </w:rPr>
        <w:t>采取</w:t>
      </w:r>
      <w:r>
        <w:rPr>
          <w:rFonts w:hint="default" w:ascii="Times New Roman" w:hAnsi="Times New Roman" w:eastAsia="仿宋_GB2312" w:cs="Times New Roman"/>
          <w:sz w:val="32"/>
          <w:szCs w:val="32"/>
          <w:lang w:val="en-US" w:eastAsia="zh-CN"/>
        </w:rPr>
        <w:t>何种淘汰赛制</w:t>
      </w:r>
      <w:r>
        <w:rPr>
          <w:rFonts w:hint="default" w:ascii="Times New Roman" w:hAnsi="Times New Roman" w:eastAsia="仿宋_GB2312" w:cs="Times New Roman"/>
          <w:sz w:val="32"/>
          <w:szCs w:val="32"/>
        </w:rPr>
        <w:t>）；胜者进入第三阶段淘汰附加赛决出名次</w:t>
      </w:r>
      <w:r>
        <w:rPr>
          <w:rFonts w:hint="default" w:ascii="Times New Roman" w:hAnsi="Times New Roman" w:eastAsia="仿宋_GB2312" w:cs="Times New Roman"/>
          <w:sz w:val="32"/>
          <w:szCs w:val="32"/>
          <w:lang w:eastAsia="zh-CN"/>
        </w:rPr>
        <w:t>。</w:t>
      </w:r>
    </w:p>
    <w:p w14:paraId="4EAAD3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少儿</w:t>
      </w:r>
      <w:r>
        <w:rPr>
          <w:rFonts w:hint="default" w:ascii="Times New Roman" w:hAnsi="Times New Roman" w:eastAsia="仿宋_GB2312" w:cs="Times New Roman"/>
          <w:sz w:val="32"/>
          <w:szCs w:val="32"/>
          <w:lang w:val="en-US" w:eastAsia="zh-CN"/>
        </w:rPr>
        <w:t>队只参加女子五人制比赛</w:t>
      </w:r>
      <w:r>
        <w:rPr>
          <w:rFonts w:hint="default" w:ascii="Times New Roman" w:hAnsi="Times New Roman" w:eastAsia="仿宋_GB2312" w:cs="Times New Roman"/>
          <w:sz w:val="32"/>
          <w:szCs w:val="32"/>
        </w:rPr>
        <w:t>。</w:t>
      </w:r>
    </w:p>
    <w:p w14:paraId="2A1F6C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五人</w:t>
      </w:r>
      <w:r>
        <w:rPr>
          <w:rFonts w:hint="default" w:ascii="Times New Roman" w:hAnsi="Times New Roman" w:eastAsia="仿宋_GB2312" w:cs="Times New Roman"/>
          <w:sz w:val="32"/>
          <w:szCs w:val="32"/>
          <w:lang w:val="en-US" w:eastAsia="zh-CN"/>
        </w:rPr>
        <w:t>制</w:t>
      </w:r>
      <w:r>
        <w:rPr>
          <w:rFonts w:hint="default" w:ascii="Times New Roman" w:hAnsi="Times New Roman" w:eastAsia="仿宋_GB2312" w:cs="Times New Roman"/>
          <w:sz w:val="32"/>
          <w:szCs w:val="32"/>
        </w:rPr>
        <w:t>赛参赛队</w:t>
      </w:r>
      <w:r>
        <w:rPr>
          <w:rFonts w:hint="default" w:ascii="Times New Roman" w:hAnsi="Times New Roman" w:eastAsia="仿宋_GB2312" w:cs="Times New Roman"/>
          <w:sz w:val="32"/>
          <w:szCs w:val="32"/>
          <w:lang w:val="en-US" w:eastAsia="zh-CN"/>
        </w:rPr>
        <w:t>统一比赛着装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自带比赛器材、号码布及教练、队长标志等；双人赛</w:t>
      </w:r>
      <w:r>
        <w:rPr>
          <w:rFonts w:hint="default" w:ascii="Times New Roman" w:hAnsi="Times New Roman" w:eastAsia="仿宋_GB2312" w:cs="Times New Roman"/>
          <w:sz w:val="32"/>
          <w:szCs w:val="32"/>
          <w:lang w:val="en-US" w:eastAsia="zh-CN"/>
        </w:rPr>
        <w:t>统一比赛着装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自带比赛器材，号码布由组委会提供。</w:t>
      </w:r>
      <w:r>
        <w:rPr>
          <w:rFonts w:hint="default" w:ascii="Times New Roman" w:hAnsi="Times New Roman" w:eastAsia="仿宋_GB2312" w:cs="Times New Roman"/>
          <w:sz w:val="32"/>
          <w:szCs w:val="32"/>
          <w:lang w:val="en-US" w:eastAsia="zh-CN"/>
        </w:rPr>
        <w:t>单人</w:t>
      </w:r>
      <w:r>
        <w:rPr>
          <w:rFonts w:hint="default" w:ascii="Times New Roman" w:hAnsi="Times New Roman" w:eastAsia="仿宋_GB2312" w:cs="Times New Roman"/>
          <w:sz w:val="32"/>
          <w:szCs w:val="32"/>
        </w:rPr>
        <w:t>赛自带比赛器材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号码布</w:t>
      </w:r>
      <w:r>
        <w:rPr>
          <w:rFonts w:hint="default" w:ascii="Times New Roman" w:hAnsi="Times New Roman" w:eastAsia="仿宋_GB2312" w:cs="Times New Roman"/>
          <w:sz w:val="32"/>
          <w:szCs w:val="32"/>
          <w:lang w:val="en-US" w:eastAsia="zh-CN"/>
        </w:rPr>
        <w:t>也</w:t>
      </w:r>
      <w:r>
        <w:rPr>
          <w:rFonts w:hint="default" w:ascii="Times New Roman" w:hAnsi="Times New Roman" w:eastAsia="仿宋_GB2312" w:cs="Times New Roman"/>
          <w:sz w:val="32"/>
          <w:szCs w:val="32"/>
        </w:rPr>
        <w:t>由组委会提供。</w:t>
      </w:r>
    </w:p>
    <w:p w14:paraId="3674C9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凡已报名参赛的队</w:t>
      </w:r>
      <w:r>
        <w:rPr>
          <w:rFonts w:hint="default"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rPr>
        <w:t>组合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个人</w:t>
      </w:r>
      <w:r>
        <w:rPr>
          <w:rFonts w:hint="default" w:ascii="Times New Roman" w:hAnsi="Times New Roman" w:eastAsia="仿宋_GB2312" w:cs="Times New Roman"/>
          <w:sz w:val="32"/>
          <w:szCs w:val="32"/>
        </w:rPr>
        <w:t>，在报名截止时间内，因故不能参赛者，参赛会费可退回；超过报名截止时间，参赛会费不退。</w:t>
      </w:r>
    </w:p>
    <w:p w14:paraId="00A765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十、比赛经费</w:t>
      </w:r>
    </w:p>
    <w:p w14:paraId="31C4D0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参加</w:t>
      </w:r>
      <w:r>
        <w:rPr>
          <w:rFonts w:hint="default" w:ascii="Times New Roman" w:hAnsi="Times New Roman" w:eastAsia="仿宋_GB2312" w:cs="Times New Roman"/>
          <w:sz w:val="32"/>
          <w:szCs w:val="32"/>
          <w:lang w:val="en-US" w:eastAsia="zh-CN"/>
        </w:rPr>
        <w:t>全运会比赛的少年队（以在广西门球协会备案的名单为准）参赛，不需交纳费用。其余报名参</w:t>
      </w:r>
      <w:r>
        <w:rPr>
          <w:rFonts w:hint="default" w:ascii="Times New Roman" w:hAnsi="Times New Roman" w:eastAsia="仿宋_GB2312" w:cs="Times New Roman"/>
          <w:sz w:val="32"/>
          <w:szCs w:val="32"/>
        </w:rPr>
        <w:t>赛的队，</w:t>
      </w:r>
      <w:r>
        <w:rPr>
          <w:rFonts w:hint="default" w:ascii="Times New Roman" w:hAnsi="Times New Roman" w:eastAsia="仿宋_GB2312" w:cs="Times New Roman"/>
          <w:sz w:val="32"/>
          <w:szCs w:val="32"/>
          <w:lang w:val="en-US" w:eastAsia="zh-CN"/>
        </w:rPr>
        <w:t>需交</w:t>
      </w:r>
      <w:r>
        <w:rPr>
          <w:rFonts w:hint="default" w:ascii="Times New Roman" w:hAnsi="Times New Roman" w:eastAsia="仿宋_GB2312" w:cs="Times New Roman"/>
          <w:sz w:val="32"/>
          <w:szCs w:val="32"/>
        </w:rPr>
        <w:t>纳参赛会费</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00元</w:t>
      </w:r>
      <w:r>
        <w:rPr>
          <w:rFonts w:hint="default" w:ascii="Times New Roman" w:hAnsi="Times New Roman" w:eastAsia="仿宋_GB2312" w:cs="Times New Roman"/>
          <w:sz w:val="32"/>
          <w:szCs w:val="32"/>
          <w:lang w:val="en-US" w:eastAsia="zh-CN"/>
        </w:rPr>
        <w:t>/队</w:t>
      </w:r>
      <w:r>
        <w:rPr>
          <w:rFonts w:hint="default" w:ascii="Times New Roman" w:hAnsi="Times New Roman" w:eastAsia="仿宋_GB2312" w:cs="Times New Roman"/>
          <w:sz w:val="32"/>
          <w:szCs w:val="32"/>
        </w:rPr>
        <w:t>；已</w:t>
      </w:r>
      <w:r>
        <w:rPr>
          <w:rFonts w:hint="default" w:ascii="Times New Roman" w:hAnsi="Times New Roman" w:eastAsia="仿宋_GB2312" w:cs="Times New Roman"/>
          <w:sz w:val="32"/>
          <w:szCs w:val="32"/>
          <w:lang w:val="en-US" w:eastAsia="zh-CN"/>
        </w:rPr>
        <w:t>交</w:t>
      </w:r>
      <w:r>
        <w:rPr>
          <w:rFonts w:hint="default" w:ascii="Times New Roman" w:hAnsi="Times New Roman" w:eastAsia="仿宋_GB2312" w:cs="Times New Roman"/>
          <w:sz w:val="32"/>
          <w:szCs w:val="32"/>
        </w:rPr>
        <w:t>纳202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年度广西门球协会会员会费的单位，缴纳</w:t>
      </w:r>
      <w:r>
        <w:rPr>
          <w:rFonts w:hint="default" w:ascii="Times New Roman" w:hAnsi="Times New Roman" w:eastAsia="仿宋_GB2312" w:cs="Times New Roman"/>
          <w:sz w:val="32"/>
          <w:szCs w:val="32"/>
          <w:lang w:val="en-US" w:eastAsia="zh-CN"/>
        </w:rPr>
        <w:t>参赛会</w:t>
      </w:r>
      <w:r>
        <w:rPr>
          <w:rFonts w:hint="default" w:ascii="Times New Roman" w:hAnsi="Times New Roman" w:eastAsia="仿宋_GB2312" w:cs="Times New Roman"/>
          <w:sz w:val="32"/>
          <w:szCs w:val="32"/>
        </w:rPr>
        <w:t>费1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0元</w:t>
      </w:r>
      <w:r>
        <w:rPr>
          <w:rFonts w:hint="default" w:ascii="Times New Roman" w:hAnsi="Times New Roman" w:eastAsia="仿宋_GB2312" w:cs="Times New Roman"/>
          <w:sz w:val="32"/>
          <w:szCs w:val="32"/>
          <w:lang w:val="en-US" w:eastAsia="zh-CN"/>
        </w:rPr>
        <w:t>/队</w:t>
      </w:r>
      <w:r>
        <w:rPr>
          <w:rFonts w:hint="default" w:ascii="Times New Roman" w:hAnsi="Times New Roman" w:eastAsia="仿宋_GB2312" w:cs="Times New Roman"/>
          <w:sz w:val="32"/>
          <w:szCs w:val="32"/>
        </w:rPr>
        <w:t>。</w:t>
      </w:r>
    </w:p>
    <w:p w14:paraId="42CFE8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报名</w:t>
      </w:r>
      <w:r>
        <w:rPr>
          <w:rFonts w:hint="default" w:ascii="Times New Roman" w:hAnsi="Times New Roman" w:eastAsia="仿宋_GB2312" w:cs="Times New Roman"/>
          <w:sz w:val="32"/>
          <w:szCs w:val="32"/>
        </w:rPr>
        <w:t>参加女</w:t>
      </w:r>
      <w:r>
        <w:rPr>
          <w:rFonts w:hint="default" w:ascii="Times New Roman" w:hAnsi="Times New Roman" w:eastAsia="仿宋_GB2312" w:cs="Times New Roman"/>
          <w:sz w:val="32"/>
          <w:szCs w:val="32"/>
          <w:lang w:val="en-US" w:eastAsia="zh-CN"/>
        </w:rPr>
        <w:t>子</w:t>
      </w:r>
      <w:r>
        <w:rPr>
          <w:rFonts w:hint="default" w:ascii="Times New Roman" w:hAnsi="Times New Roman" w:eastAsia="仿宋_GB2312" w:cs="Times New Roman"/>
          <w:sz w:val="32"/>
          <w:szCs w:val="32"/>
        </w:rPr>
        <w:t>双</w:t>
      </w:r>
      <w:r>
        <w:rPr>
          <w:rFonts w:hint="default" w:ascii="Times New Roman" w:hAnsi="Times New Roman" w:eastAsia="仿宋_GB2312" w:cs="Times New Roman"/>
          <w:sz w:val="32"/>
          <w:szCs w:val="32"/>
          <w:lang w:val="en-US" w:eastAsia="zh-CN"/>
        </w:rPr>
        <w:t>人赛</w:t>
      </w:r>
      <w:r>
        <w:rPr>
          <w:rFonts w:hint="default" w:ascii="Times New Roman" w:hAnsi="Times New Roman" w:eastAsia="仿宋_GB2312" w:cs="Times New Roman"/>
          <w:sz w:val="32"/>
          <w:szCs w:val="32"/>
        </w:rPr>
        <w:t>的组合，</w:t>
      </w:r>
      <w:r>
        <w:rPr>
          <w:rFonts w:hint="default" w:ascii="Times New Roman" w:hAnsi="Times New Roman" w:eastAsia="仿宋_GB2312" w:cs="Times New Roman"/>
          <w:sz w:val="32"/>
          <w:szCs w:val="32"/>
          <w:lang w:val="en-US" w:eastAsia="zh-CN"/>
        </w:rPr>
        <w:t>需交</w:t>
      </w:r>
      <w:r>
        <w:rPr>
          <w:rFonts w:hint="default" w:ascii="Times New Roman" w:hAnsi="Times New Roman" w:eastAsia="仿宋_GB2312" w:cs="Times New Roman"/>
          <w:sz w:val="32"/>
          <w:szCs w:val="32"/>
        </w:rPr>
        <w:t>纳参赛会费</w:t>
      </w:r>
      <w:r>
        <w:rPr>
          <w:rFonts w:hint="default" w:ascii="Times New Roman" w:hAnsi="Times New Roman" w:eastAsia="仿宋_GB2312" w:cs="Times New Roman"/>
          <w:sz w:val="32"/>
          <w:szCs w:val="32"/>
          <w:lang w:val="en-US" w:eastAsia="zh-CN"/>
        </w:rPr>
        <w:t>200</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val="en-US" w:eastAsia="zh-CN"/>
        </w:rPr>
        <w:t>/组；参加全运会比赛的女子双人组合，不需交纳费用；参加全运会比赛女子双人赛的替补运动员参赛时，本人免交费用，组合队友需交纳100元参赛会费。</w:t>
      </w:r>
    </w:p>
    <w:p w14:paraId="2D088B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报名女子单人赛的个人，需交纳</w:t>
      </w:r>
      <w:r>
        <w:rPr>
          <w:rFonts w:hint="default" w:ascii="Times New Roman" w:hAnsi="Times New Roman" w:eastAsia="仿宋_GB2312" w:cs="Times New Roman"/>
          <w:sz w:val="32"/>
          <w:szCs w:val="32"/>
        </w:rPr>
        <w:t>会费100元</w:t>
      </w:r>
      <w:r>
        <w:rPr>
          <w:rFonts w:hint="default" w:ascii="Times New Roman" w:hAnsi="Times New Roman" w:eastAsia="仿宋_GB2312" w:cs="Times New Roman"/>
          <w:sz w:val="32"/>
          <w:szCs w:val="32"/>
          <w:lang w:val="en-US" w:eastAsia="zh-CN"/>
        </w:rPr>
        <w:t>/人；参加全运会比赛的女子运动员与替补队员，不需交纳费用</w:t>
      </w:r>
      <w:r>
        <w:rPr>
          <w:rFonts w:hint="default" w:ascii="Times New Roman" w:hAnsi="Times New Roman" w:eastAsia="仿宋_GB2312" w:cs="Times New Roman"/>
          <w:sz w:val="32"/>
          <w:szCs w:val="32"/>
        </w:rPr>
        <w:t>。</w:t>
      </w:r>
    </w:p>
    <w:p w14:paraId="74949B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各项目参赛名额，按报名交费先后安排，报满名额后报名截止。</w:t>
      </w:r>
    </w:p>
    <w:p w14:paraId="6368B9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请各参赛队（</w:t>
      </w:r>
      <w:r>
        <w:rPr>
          <w:rFonts w:hint="default" w:ascii="Times New Roman" w:hAnsi="Times New Roman" w:eastAsia="仿宋_GB2312" w:cs="Times New Roman"/>
          <w:sz w:val="32"/>
          <w:szCs w:val="32"/>
          <w:lang w:val="en-US" w:eastAsia="zh-CN"/>
        </w:rPr>
        <w:t>组合、个人</w:t>
      </w:r>
      <w:r>
        <w:rPr>
          <w:rFonts w:hint="default" w:ascii="Times New Roman" w:hAnsi="Times New Roman" w:eastAsia="仿宋_GB2312" w:cs="Times New Roman"/>
          <w:sz w:val="32"/>
          <w:szCs w:val="32"/>
        </w:rPr>
        <w:t>）注明单位和项目，</w:t>
      </w:r>
      <w:r>
        <w:rPr>
          <w:rFonts w:hint="default" w:ascii="Times New Roman" w:hAnsi="Times New Roman" w:eastAsia="仿宋_GB2312" w:cs="Times New Roman"/>
          <w:sz w:val="32"/>
          <w:szCs w:val="32"/>
          <w:lang w:val="en-US" w:eastAsia="zh-CN"/>
        </w:rPr>
        <w:t>将参赛会费转入广西门球协会账户</w:t>
      </w:r>
      <w:r>
        <w:rPr>
          <w:rFonts w:hint="default" w:ascii="Times New Roman" w:hAnsi="Times New Roman" w:eastAsia="仿宋_GB2312" w:cs="Times New Roman"/>
          <w:b w:val="0"/>
          <w:bCs w:val="0"/>
          <w:sz w:val="32"/>
          <w:szCs w:val="32"/>
          <w:lang w:val="en-US" w:eastAsia="zh-CN"/>
        </w:rPr>
        <w:t>，开户单位：广西门球协会，开户行</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建行南宁市江南支行，账号</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45001604950050518696。</w:t>
      </w:r>
    </w:p>
    <w:p w14:paraId="406D20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lang w:val="en-US" w:eastAsia="zh-CN"/>
        </w:rPr>
      </w:pPr>
    </w:p>
    <w:p w14:paraId="3FFAA59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（六）</w:t>
      </w:r>
      <w:r>
        <w:rPr>
          <w:rFonts w:hint="eastAsia" w:ascii="仿宋_GB2312" w:hAnsi="仿宋_GB2312" w:eastAsia="仿宋_GB2312" w:cs="仿宋_GB2312"/>
          <w:b w:val="0"/>
          <w:bCs w:val="0"/>
          <w:kern w:val="2"/>
          <w:sz w:val="32"/>
          <w:szCs w:val="32"/>
          <w:rtl w:val="0"/>
          <w:lang w:val="en-US" w:eastAsia="zh-CN" w:bidi="ar-SA"/>
        </w:rPr>
        <w:t>所收取的费用用于赛事服务。</w:t>
      </w:r>
    </w:p>
    <w:p w14:paraId="1A76CB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十一</w:t>
      </w:r>
      <w:r>
        <w:rPr>
          <w:rFonts w:hint="default" w:ascii="黑体" w:hAnsi="黑体" w:eastAsia="黑体" w:cs="黑体"/>
          <w:b w:val="0"/>
          <w:bCs w:val="0"/>
          <w:sz w:val="32"/>
          <w:szCs w:val="32"/>
          <w:lang w:val="en-US" w:eastAsia="zh-CN"/>
        </w:rPr>
        <w:t>、奖励办法</w:t>
      </w:r>
    </w:p>
    <w:p w14:paraId="28DF93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赛事奖励名额，视报名情况确定。</w:t>
      </w:r>
      <w:r>
        <w:rPr>
          <w:rFonts w:hint="eastAsia" w:ascii="Times New Roman" w:hAnsi="Times New Roman" w:eastAsia="仿宋_GB2312" w:cs="Times New Roman"/>
          <w:sz w:val="32"/>
          <w:szCs w:val="32"/>
          <w:lang w:val="en-US" w:eastAsia="zh-CN"/>
        </w:rPr>
        <w:t>具体奖励办法：</w:t>
      </w:r>
    </w:p>
    <w:p w14:paraId="786E82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五人</w:t>
      </w:r>
      <w:r>
        <w:rPr>
          <w:rFonts w:hint="default" w:ascii="Times New Roman" w:hAnsi="Times New Roman" w:eastAsia="仿宋_GB2312" w:cs="Times New Roman"/>
          <w:sz w:val="32"/>
          <w:szCs w:val="32"/>
          <w:lang w:val="en-US" w:eastAsia="zh-CN"/>
        </w:rPr>
        <w:t>制</w:t>
      </w:r>
      <w:r>
        <w:rPr>
          <w:rFonts w:hint="default" w:ascii="Times New Roman" w:hAnsi="Times New Roman" w:eastAsia="仿宋_GB2312" w:cs="Times New Roman"/>
          <w:sz w:val="32"/>
          <w:szCs w:val="32"/>
        </w:rPr>
        <w:t>赛第一名，颁发冠军奖杯和奖金1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00元，个人颁发奖牌和证书；第二</w:t>
      </w:r>
      <w:r>
        <w:rPr>
          <w:rFonts w:hint="default" w:ascii="Times New Roman" w:hAnsi="Times New Roman" w:eastAsia="仿宋_GB2312" w:cs="Times New Roman"/>
          <w:sz w:val="32"/>
          <w:szCs w:val="32"/>
          <w:lang w:val="en-US" w:eastAsia="zh-CN"/>
        </w:rPr>
        <w:t>名</w:t>
      </w:r>
      <w:r>
        <w:rPr>
          <w:rFonts w:hint="default" w:ascii="Times New Roman" w:hAnsi="Times New Roman" w:eastAsia="仿宋_GB2312" w:cs="Times New Roman"/>
          <w:sz w:val="32"/>
          <w:szCs w:val="32"/>
        </w:rPr>
        <w:t>颁发奖匾和奖金1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00元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第三</w:t>
      </w:r>
      <w:r>
        <w:rPr>
          <w:rFonts w:hint="default" w:ascii="Times New Roman" w:hAnsi="Times New Roman" w:eastAsia="仿宋_GB2312" w:cs="Times New Roman"/>
          <w:sz w:val="32"/>
          <w:szCs w:val="32"/>
        </w:rPr>
        <w:t>名颁发奖匾和奖金</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00元，个人颁发奖牌和证书；第四名颁发名次奖匾和奖金</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00元；并列第五名各颁发名次奖匾和奖金</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00元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以后并列名次，</w:t>
      </w:r>
      <w:r>
        <w:rPr>
          <w:rFonts w:hint="default" w:ascii="Times New Roman" w:hAnsi="Times New Roman" w:eastAsia="仿宋_GB2312" w:cs="Times New Roman"/>
          <w:sz w:val="32"/>
          <w:szCs w:val="32"/>
        </w:rPr>
        <w:t>各颁发名次奖匾和奖金</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00元。</w:t>
      </w:r>
    </w:p>
    <w:p w14:paraId="5E3F86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女子</w:t>
      </w:r>
      <w:r>
        <w:rPr>
          <w:rFonts w:hint="default" w:ascii="Times New Roman" w:hAnsi="Times New Roman" w:eastAsia="仿宋_GB2312" w:cs="Times New Roman"/>
          <w:sz w:val="32"/>
          <w:szCs w:val="32"/>
        </w:rPr>
        <w:t>双人</w:t>
      </w:r>
      <w:r>
        <w:rPr>
          <w:rFonts w:hint="default" w:ascii="Times New Roman" w:hAnsi="Times New Roman" w:eastAsia="仿宋_GB2312" w:cs="Times New Roman"/>
          <w:sz w:val="32"/>
          <w:szCs w:val="32"/>
          <w:lang w:val="en-US" w:eastAsia="zh-CN"/>
        </w:rPr>
        <w:t>赛</w:t>
      </w:r>
      <w:r>
        <w:rPr>
          <w:rFonts w:hint="default" w:ascii="Times New Roman" w:hAnsi="Times New Roman" w:eastAsia="仿宋_GB2312" w:cs="Times New Roman"/>
          <w:sz w:val="32"/>
          <w:szCs w:val="32"/>
        </w:rPr>
        <w:t>第一名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颁发奖牌、奖状和奖金</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00元；第二名颁发奖牌、奖状和奖金</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00元；</w:t>
      </w:r>
      <w:r>
        <w:rPr>
          <w:rFonts w:hint="default" w:ascii="Times New Roman" w:hAnsi="Times New Roman" w:eastAsia="仿宋_GB2312" w:cs="Times New Roman"/>
          <w:sz w:val="32"/>
          <w:szCs w:val="32"/>
          <w:lang w:val="en-US" w:eastAsia="zh-CN"/>
        </w:rPr>
        <w:t>并列</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颁发奖状和奖金</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00元；并列第五名各颁发奖状和奖金</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00元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以后并列名次</w:t>
      </w:r>
      <w:r>
        <w:rPr>
          <w:rFonts w:hint="default" w:ascii="Times New Roman" w:hAnsi="Times New Roman" w:eastAsia="仿宋_GB2312" w:cs="Times New Roman"/>
          <w:sz w:val="32"/>
          <w:szCs w:val="32"/>
        </w:rPr>
        <w:t>各颁发奖状和奖金</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00元。</w:t>
      </w:r>
    </w:p>
    <w:p w14:paraId="19E76F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女子单人赛第一名，</w:t>
      </w:r>
      <w:r>
        <w:rPr>
          <w:rFonts w:hint="default" w:ascii="Times New Roman" w:hAnsi="Times New Roman" w:eastAsia="仿宋_GB2312" w:cs="Times New Roman"/>
          <w:sz w:val="32"/>
          <w:szCs w:val="32"/>
        </w:rPr>
        <w:t>颁发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2025年广西女子门球球王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奖杯和冠军</w:t>
      </w:r>
      <w:r>
        <w:rPr>
          <w:rFonts w:hint="default" w:ascii="Times New Roman" w:hAnsi="Times New Roman" w:eastAsia="仿宋_GB2312" w:cs="Times New Roman"/>
          <w:sz w:val="32"/>
          <w:szCs w:val="32"/>
        </w:rPr>
        <w:t>奖牌、奖状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奖金</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00元；第二名颁发奖牌、奖状和奖金</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00元；</w:t>
      </w:r>
      <w:r>
        <w:rPr>
          <w:rFonts w:hint="default" w:ascii="Times New Roman" w:hAnsi="Times New Roman" w:eastAsia="仿宋_GB2312" w:cs="Times New Roman"/>
          <w:sz w:val="32"/>
          <w:szCs w:val="32"/>
          <w:lang w:val="en-US" w:eastAsia="zh-CN"/>
        </w:rPr>
        <w:t>并列</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颁发奖状和奖金</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00元；并列第五名各颁发奖状和奖金</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00元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以后名次</w:t>
      </w:r>
      <w:r>
        <w:rPr>
          <w:rFonts w:hint="default" w:ascii="Times New Roman" w:hAnsi="Times New Roman" w:eastAsia="仿宋_GB2312" w:cs="Times New Roman"/>
          <w:sz w:val="32"/>
          <w:szCs w:val="32"/>
        </w:rPr>
        <w:t>各颁发奖状和奖金</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00元。</w:t>
      </w:r>
    </w:p>
    <w:p w14:paraId="65056B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设优胜奖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五人</w:t>
      </w:r>
      <w:r>
        <w:rPr>
          <w:rFonts w:hint="default" w:ascii="Times New Roman" w:hAnsi="Times New Roman" w:eastAsia="仿宋_GB2312" w:cs="Times New Roman"/>
          <w:sz w:val="32"/>
          <w:szCs w:val="32"/>
          <w:lang w:val="en-US" w:eastAsia="zh-CN"/>
        </w:rPr>
        <w:t>制</w:t>
      </w:r>
      <w:r>
        <w:rPr>
          <w:rFonts w:hint="default" w:ascii="Times New Roman" w:hAnsi="Times New Roman" w:eastAsia="仿宋_GB2312" w:cs="Times New Roman"/>
          <w:sz w:val="32"/>
          <w:szCs w:val="32"/>
        </w:rPr>
        <w:t>赛第二阶段</w:t>
      </w:r>
      <w:r>
        <w:rPr>
          <w:rFonts w:hint="default" w:ascii="Times New Roman" w:hAnsi="Times New Roman" w:eastAsia="仿宋_GB2312" w:cs="Times New Roman"/>
          <w:sz w:val="32"/>
          <w:szCs w:val="32"/>
          <w:lang w:val="en-US" w:eastAsia="zh-CN"/>
        </w:rPr>
        <w:t>淘汰赛</w:t>
      </w:r>
      <w:r>
        <w:rPr>
          <w:rFonts w:hint="default" w:ascii="Times New Roman" w:hAnsi="Times New Roman" w:eastAsia="仿宋_GB2312" w:cs="Times New Roman"/>
          <w:sz w:val="32"/>
          <w:szCs w:val="32"/>
        </w:rPr>
        <w:t>未胜出的队，各颁发</w:t>
      </w:r>
      <w:r>
        <w:rPr>
          <w:rFonts w:hint="default" w:ascii="Times New Roman" w:hAnsi="Times New Roman" w:eastAsia="仿宋_GB2312" w:cs="Times New Roman"/>
          <w:sz w:val="32"/>
          <w:szCs w:val="32"/>
          <w:lang w:val="en-US" w:eastAsia="zh-CN"/>
        </w:rPr>
        <w:t>优胜</w:t>
      </w:r>
      <w:r>
        <w:rPr>
          <w:rFonts w:hint="default" w:ascii="Times New Roman" w:hAnsi="Times New Roman" w:eastAsia="仿宋_GB2312" w:cs="Times New Roman"/>
          <w:sz w:val="32"/>
          <w:szCs w:val="32"/>
        </w:rPr>
        <w:t>奖金</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双人、单人赛未进入决赛名次靠前者,</w:t>
      </w:r>
      <w:r>
        <w:rPr>
          <w:rFonts w:hint="default" w:ascii="Times New Roman" w:hAnsi="Times New Roman" w:eastAsia="仿宋_GB2312" w:cs="Times New Roman"/>
          <w:sz w:val="32"/>
          <w:szCs w:val="32"/>
        </w:rPr>
        <w:t>各颁发</w:t>
      </w:r>
      <w:r>
        <w:rPr>
          <w:rFonts w:hint="default" w:ascii="Times New Roman" w:hAnsi="Times New Roman" w:eastAsia="仿宋_GB2312" w:cs="Times New Roman"/>
          <w:sz w:val="32"/>
          <w:szCs w:val="32"/>
          <w:lang w:val="en-US" w:eastAsia="zh-CN"/>
        </w:rPr>
        <w:t>优胜</w:t>
      </w:r>
      <w:r>
        <w:rPr>
          <w:rFonts w:hint="default" w:ascii="Times New Roman" w:hAnsi="Times New Roman" w:eastAsia="仿宋_GB2312" w:cs="Times New Roman"/>
          <w:sz w:val="32"/>
          <w:szCs w:val="32"/>
        </w:rPr>
        <w:t>奖金</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参加全运会的队、组合和个人，如未能进入决赛，不在此奖范围。</w:t>
      </w:r>
    </w:p>
    <w:p w14:paraId="469AB9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五人</w:t>
      </w:r>
      <w:r>
        <w:rPr>
          <w:rFonts w:hint="default" w:ascii="Times New Roman" w:hAnsi="Times New Roman" w:eastAsia="仿宋_GB2312" w:cs="Times New Roman"/>
          <w:sz w:val="32"/>
          <w:szCs w:val="32"/>
          <w:lang w:val="en-US" w:eastAsia="zh-CN"/>
        </w:rPr>
        <w:t>制</w:t>
      </w:r>
      <w:r>
        <w:rPr>
          <w:rFonts w:hint="default" w:ascii="Times New Roman" w:hAnsi="Times New Roman" w:eastAsia="仿宋_GB2312" w:cs="Times New Roman"/>
          <w:sz w:val="32"/>
          <w:szCs w:val="32"/>
        </w:rPr>
        <w:t>赛设“体育道德风尚奖”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每组评选一个队，获奖队颁发奖金</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0元。</w:t>
      </w:r>
    </w:p>
    <w:p w14:paraId="26BF4C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（四）青</w:t>
      </w:r>
      <w:r>
        <w:rPr>
          <w:rFonts w:hint="default" w:ascii="Times New Roman" w:hAnsi="Times New Roman" w:eastAsia="仿宋_GB2312" w:cs="Times New Roman"/>
          <w:sz w:val="32"/>
          <w:szCs w:val="32"/>
        </w:rPr>
        <w:t>少</w:t>
      </w:r>
      <w:r>
        <w:rPr>
          <w:rFonts w:hint="default" w:ascii="Times New Roman" w:hAnsi="Times New Roman" w:eastAsia="仿宋_GB2312" w:cs="Times New Roman"/>
          <w:sz w:val="32"/>
          <w:szCs w:val="32"/>
          <w:lang w:val="en-US" w:eastAsia="zh-CN"/>
        </w:rPr>
        <w:t>年队如未能进入决赛且未获得优胜奖，</w:t>
      </w:r>
      <w:r>
        <w:rPr>
          <w:rFonts w:hint="default" w:ascii="Times New Roman" w:hAnsi="Times New Roman" w:eastAsia="仿宋_GB2312" w:cs="Times New Roman"/>
          <w:sz w:val="32"/>
          <w:szCs w:val="32"/>
        </w:rPr>
        <w:t>颁发</w:t>
      </w:r>
      <w:r>
        <w:rPr>
          <w:rFonts w:hint="default" w:ascii="Times New Roman" w:hAnsi="Times New Roman" w:eastAsia="仿宋_GB2312" w:cs="Times New Roman"/>
          <w:sz w:val="32"/>
          <w:szCs w:val="32"/>
          <w:lang w:val="en-US" w:eastAsia="zh-CN"/>
        </w:rPr>
        <w:t>鼓励奖</w:t>
      </w:r>
      <w:r>
        <w:rPr>
          <w:rFonts w:hint="default" w:ascii="Times New Roman" w:hAnsi="Times New Roman" w:eastAsia="仿宋_GB2312" w:cs="Times New Roman"/>
          <w:sz w:val="32"/>
          <w:szCs w:val="32"/>
        </w:rPr>
        <w:t>奖金</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0元</w:t>
      </w:r>
      <w:r>
        <w:rPr>
          <w:rFonts w:hint="default" w:ascii="Times New Roman" w:hAnsi="Times New Roman" w:eastAsia="仿宋_GB2312" w:cs="Times New Roman"/>
          <w:sz w:val="32"/>
          <w:szCs w:val="32"/>
          <w:lang w:eastAsia="zh-CN"/>
        </w:rPr>
        <w:t>。</w:t>
      </w:r>
    </w:p>
    <w:p w14:paraId="092A1413">
      <w:pPr>
        <w:keepNext w:val="0"/>
        <w:keepLines w:val="0"/>
        <w:pageBreakBefore w:val="0"/>
        <w:widowControl w:val="0"/>
        <w:kinsoku/>
        <w:wordWrap/>
        <w:overflowPunct/>
        <w:topLinePunct w:val="0"/>
        <w:autoSpaceDE/>
        <w:autoSpaceDN/>
        <w:bidi w:val="0"/>
        <w:adjustRightInd/>
        <w:snapToGrid/>
        <w:spacing w:line="560" w:lineRule="exact"/>
        <w:ind w:firstLine="566" w:firstLineChars="177"/>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rPr>
        <w:t>、报名、报到</w:t>
      </w:r>
    </w:p>
    <w:p w14:paraId="56F94EE3">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《报名表》</w:t>
      </w:r>
      <w:r>
        <w:rPr>
          <w:rFonts w:hint="default" w:ascii="Times New Roman" w:hAnsi="Times New Roman" w:eastAsia="仿宋_GB2312" w:cs="Times New Roman"/>
          <w:sz w:val="32"/>
          <w:szCs w:val="32"/>
          <w:lang w:val="en-US" w:eastAsia="zh-CN"/>
        </w:rPr>
        <w:t>将以电子表格方式随通知一起发出，请各参赛队、组合和个人直接填写清楚。报名表填报如有不清楚地方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请与张玉桂（</w:t>
      </w:r>
      <w:r>
        <w:rPr>
          <w:rFonts w:hint="default" w:ascii="Times New Roman" w:hAnsi="Times New Roman" w:eastAsia="仿宋_GB2312" w:cs="Times New Roman"/>
          <w:sz w:val="32"/>
          <w:szCs w:val="32"/>
        </w:rPr>
        <w:t>手机：</w:t>
      </w:r>
      <w:r>
        <w:rPr>
          <w:rFonts w:hint="default" w:ascii="Times New Roman" w:hAnsi="Times New Roman" w:eastAsia="仿宋_GB2312" w:cs="Times New Roman"/>
          <w:b w:val="0"/>
          <w:bCs w:val="0"/>
          <w:sz w:val="32"/>
          <w:szCs w:val="32"/>
          <w:lang w:val="en-US" w:eastAsia="zh-CN"/>
        </w:rPr>
        <w:t>13707720407）联系。报名截止时间：2025年3月15日。报名截止时间后，将在广西门球协会微信工作群公示参赛队、组合与个人报名情况，请注意查看。</w:t>
      </w:r>
    </w:p>
    <w:p w14:paraId="5579790C">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（二）各参赛队、组合和个人，于2025年3月25日14</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00—15</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50报到，报到地点：柳州市“民族宾馆”服务总台，地址：柳州市北站路9号，总台联系电话：0772</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5379888。广西门球协会联系人：张玉桂（手机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13707720407）；张敏英（手机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18077800263）；王彬（手机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19977000619）。</w:t>
      </w:r>
    </w:p>
    <w:p w14:paraId="7DFA2196">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val="en-US" w:eastAsia="zh-CN"/>
        </w:rPr>
        <w:t>（三）3月</w:t>
      </w:r>
      <w:r>
        <w:rPr>
          <w:rFonts w:hint="default" w:ascii="Times New Roman" w:hAnsi="Times New Roman" w:eastAsia="仿宋_GB2312" w:cs="Times New Roman"/>
          <w:b w:val="0"/>
          <w:bCs w:val="0"/>
          <w:sz w:val="32"/>
          <w:szCs w:val="32"/>
          <w:lang w:val="en-US" w:eastAsia="zh-CN"/>
        </w:rPr>
        <w:t>25</w:t>
      </w:r>
      <w:r>
        <w:rPr>
          <w:rFonts w:hint="eastAsia" w:ascii="Times New Roman" w:hAnsi="Times New Roman" w:eastAsia="仿宋_GB2312" w:cs="Times New Roman"/>
          <w:b w:val="0"/>
          <w:bCs w:val="0"/>
          <w:sz w:val="32"/>
          <w:szCs w:val="32"/>
          <w:lang w:val="en-US" w:eastAsia="zh-CN"/>
        </w:rPr>
        <w:t>日</w:t>
      </w:r>
      <w:r>
        <w:rPr>
          <w:rFonts w:hint="default" w:ascii="Times New Roman" w:hAnsi="Times New Roman" w:eastAsia="仿宋_GB2312" w:cs="Times New Roman"/>
          <w:b w:val="0"/>
          <w:bCs w:val="0"/>
          <w:sz w:val="32"/>
          <w:szCs w:val="32"/>
          <w:lang w:val="en-US" w:eastAsia="zh-CN"/>
        </w:rPr>
        <w:t>14</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00在柳州市“民族宾馆”七楼会议室，组织裁判员赛前培训，16</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00在同一会议室召开赛事组委会领队联席会议，请组委会成</w:t>
      </w:r>
      <w:r>
        <w:rPr>
          <w:rFonts w:hint="default" w:ascii="Times New Roman" w:hAnsi="Times New Roman" w:eastAsia="仿宋_GB2312" w:cs="Times New Roman"/>
          <w:sz w:val="32"/>
          <w:szCs w:val="32"/>
        </w:rPr>
        <w:t>员和各队领队、教练员及裁判员分别按时参加。</w:t>
      </w:r>
    </w:p>
    <w:p w14:paraId="5C872F33">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组合和个人</w:t>
      </w:r>
      <w:r>
        <w:rPr>
          <w:rFonts w:hint="default" w:ascii="Times New Roman" w:hAnsi="Times New Roman" w:eastAsia="仿宋_GB2312" w:cs="Times New Roman"/>
          <w:sz w:val="32"/>
          <w:szCs w:val="32"/>
        </w:rPr>
        <w:t>参赛期间食宿费自理，请自行联系住宿事宜。比赛期间，组委会为</w:t>
      </w:r>
      <w:r>
        <w:rPr>
          <w:rFonts w:hint="default" w:ascii="Times New Roman" w:hAnsi="Times New Roman" w:eastAsia="仿宋_GB2312" w:cs="Times New Roman"/>
          <w:sz w:val="32"/>
          <w:szCs w:val="32"/>
          <w:lang w:val="en-US" w:eastAsia="zh-CN"/>
        </w:rPr>
        <w:t>全运会</w:t>
      </w:r>
      <w:r>
        <w:rPr>
          <w:rFonts w:hint="default" w:ascii="Times New Roman" w:hAnsi="Times New Roman" w:eastAsia="仿宋_GB2312" w:cs="Times New Roman"/>
          <w:sz w:val="32"/>
          <w:szCs w:val="32"/>
        </w:rPr>
        <w:t>参赛队</w:t>
      </w:r>
      <w:r>
        <w:rPr>
          <w:rFonts w:hint="default" w:ascii="Times New Roman" w:hAnsi="Times New Roman" w:eastAsia="仿宋_GB2312" w:cs="Times New Roman"/>
          <w:sz w:val="32"/>
          <w:szCs w:val="32"/>
          <w:lang w:val="en-US" w:eastAsia="zh-CN"/>
        </w:rPr>
        <w:t>和运动员</w:t>
      </w:r>
      <w:r>
        <w:rPr>
          <w:rFonts w:hint="default" w:ascii="Times New Roman" w:hAnsi="Times New Roman" w:eastAsia="仿宋_GB2312" w:cs="Times New Roman"/>
          <w:sz w:val="32"/>
          <w:szCs w:val="32"/>
        </w:rPr>
        <w:t>提供自助午餐。</w:t>
      </w:r>
    </w:p>
    <w:p w14:paraId="23753973">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所有参赛人员须携带第二代《居民身份证》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val="en-US" w:eastAsia="zh-CN"/>
        </w:rPr>
        <w:t>赛前身份与年龄验证</w:t>
      </w:r>
      <w:r>
        <w:rPr>
          <w:rFonts w:hint="default" w:ascii="Times New Roman" w:hAnsi="Times New Roman" w:eastAsia="仿宋_GB2312" w:cs="Times New Roman"/>
          <w:sz w:val="32"/>
          <w:szCs w:val="32"/>
        </w:rPr>
        <w:t xml:space="preserve">。          </w:t>
      </w:r>
    </w:p>
    <w:p w14:paraId="39988726">
      <w:pPr>
        <w:keepNext w:val="0"/>
        <w:keepLines w:val="0"/>
        <w:pageBreakBefore w:val="0"/>
        <w:widowControl w:val="0"/>
        <w:kinsoku/>
        <w:wordWrap/>
        <w:overflowPunct/>
        <w:topLinePunct w:val="0"/>
        <w:autoSpaceDE/>
        <w:autoSpaceDN/>
        <w:bidi w:val="0"/>
        <w:adjustRightInd/>
        <w:snapToGrid/>
        <w:spacing w:line="560" w:lineRule="exact"/>
        <w:rPr>
          <w:rFonts w:hint="default" w:ascii="黑体" w:hAnsi="黑体" w:eastAsia="黑体" w:cs="黑体"/>
          <w:sz w:val="32"/>
          <w:szCs w:val="32"/>
          <w:lang w:val="en-US" w:eastAsia="zh-CN"/>
        </w:rPr>
      </w:pPr>
      <w:r>
        <w:rPr>
          <w:rFonts w:hint="default" w:ascii="Times New Roman" w:hAnsi="Times New Roman" w:eastAsia="仿宋_GB2312" w:cs="Times New Roman"/>
          <w:sz w:val="32"/>
          <w:szCs w:val="32"/>
        </w:rPr>
        <w:t>　</w:t>
      </w:r>
      <w:r>
        <w:rPr>
          <w:rFonts w:hint="default" w:ascii="黑体" w:hAnsi="黑体" w:eastAsia="黑体" w:cs="黑体"/>
          <w:sz w:val="32"/>
          <w:szCs w:val="32"/>
          <w:lang w:val="en-US" w:eastAsia="zh-CN"/>
        </w:rPr>
        <w:t>　十</w:t>
      </w:r>
      <w:r>
        <w:rPr>
          <w:rFonts w:hint="eastAsia" w:ascii="黑体" w:hAnsi="黑体" w:eastAsia="黑体" w:cs="黑体"/>
          <w:sz w:val="32"/>
          <w:szCs w:val="32"/>
          <w:lang w:val="en-US" w:eastAsia="zh-CN"/>
        </w:rPr>
        <w:t>三</w:t>
      </w:r>
      <w:r>
        <w:rPr>
          <w:rFonts w:hint="default" w:ascii="黑体" w:hAnsi="黑体" w:eastAsia="黑体" w:cs="黑体"/>
          <w:sz w:val="32"/>
          <w:szCs w:val="32"/>
          <w:lang w:val="en-US" w:eastAsia="zh-CN"/>
        </w:rPr>
        <w:t>、其他事项</w:t>
      </w:r>
    </w:p>
    <w:p w14:paraId="3B4D8E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赛事裁判员由赛事组委会从</w:t>
      </w:r>
      <w:r>
        <w:rPr>
          <w:rFonts w:hint="default" w:ascii="Times New Roman" w:hAnsi="Times New Roman" w:eastAsia="仿宋_GB2312" w:cs="Times New Roman"/>
          <w:sz w:val="32"/>
          <w:szCs w:val="32"/>
          <w:lang w:val="en-US" w:eastAsia="zh-CN"/>
        </w:rPr>
        <w:t>2024年完成注册的</w:t>
      </w:r>
      <w:r>
        <w:rPr>
          <w:rFonts w:hint="default" w:ascii="Times New Roman" w:hAnsi="Times New Roman" w:eastAsia="仿宋_GB2312" w:cs="Times New Roman"/>
          <w:sz w:val="32"/>
          <w:szCs w:val="32"/>
        </w:rPr>
        <w:t>全区一级门球裁判员志愿者中选</w:t>
      </w:r>
      <w:r>
        <w:rPr>
          <w:rFonts w:hint="default" w:ascii="Times New Roman" w:hAnsi="Times New Roman" w:eastAsia="仿宋_GB2312" w:cs="Times New Roman"/>
          <w:sz w:val="32"/>
          <w:szCs w:val="32"/>
          <w:lang w:val="en-US" w:eastAsia="zh-CN"/>
        </w:rPr>
        <w:t>调</w:t>
      </w:r>
      <w:r>
        <w:rPr>
          <w:rFonts w:hint="default" w:ascii="Times New Roman" w:hAnsi="Times New Roman" w:eastAsia="仿宋_GB2312" w:cs="Times New Roman"/>
          <w:sz w:val="32"/>
          <w:szCs w:val="32"/>
        </w:rPr>
        <w:t>，年龄在70周岁以下，身体条件须保证能全程</w:t>
      </w:r>
      <w:r>
        <w:rPr>
          <w:rFonts w:hint="default" w:ascii="Times New Roman" w:hAnsi="Times New Roman" w:eastAsia="仿宋_GB2312" w:cs="Times New Roman"/>
          <w:sz w:val="32"/>
          <w:szCs w:val="32"/>
          <w:lang w:val="en-US" w:eastAsia="zh-CN"/>
        </w:rPr>
        <w:t>完成</w:t>
      </w:r>
      <w:r>
        <w:rPr>
          <w:rFonts w:hint="default" w:ascii="Times New Roman" w:hAnsi="Times New Roman" w:eastAsia="仿宋_GB2312" w:cs="Times New Roman"/>
          <w:sz w:val="32"/>
          <w:szCs w:val="32"/>
        </w:rPr>
        <w:t>赛事执裁任务，自行携带</w:t>
      </w:r>
      <w:r>
        <w:rPr>
          <w:rFonts w:hint="default" w:ascii="Times New Roman" w:hAnsi="Times New Roman" w:eastAsia="仿宋_GB2312" w:cs="Times New Roman"/>
          <w:sz w:val="32"/>
          <w:szCs w:val="32"/>
          <w:lang w:val="en-US" w:eastAsia="zh-CN"/>
        </w:rPr>
        <w:t>春秋裁判服和</w:t>
      </w:r>
      <w:r>
        <w:rPr>
          <w:rFonts w:hint="default" w:ascii="Times New Roman" w:hAnsi="Times New Roman" w:eastAsia="仿宋_GB2312" w:cs="Times New Roman"/>
          <w:sz w:val="32"/>
          <w:szCs w:val="32"/>
        </w:rPr>
        <w:t>红、白色裁判员短袖上衣</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帽子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着</w:t>
      </w:r>
      <w:r>
        <w:rPr>
          <w:rFonts w:hint="default" w:ascii="Times New Roman" w:hAnsi="Times New Roman" w:eastAsia="仿宋_GB2312" w:cs="Times New Roman"/>
          <w:sz w:val="32"/>
          <w:szCs w:val="32"/>
        </w:rPr>
        <w:t>白色长裤和运动鞋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报到时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携带裁判员等级证书和个人第二代身份证。所有选调裁判员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需统一签订自愿参赛</w:t>
      </w:r>
      <w:r>
        <w:rPr>
          <w:rFonts w:hint="default" w:ascii="Times New Roman" w:hAnsi="Times New Roman" w:eastAsia="仿宋_GB2312" w:cs="Times New Roman"/>
          <w:sz w:val="32"/>
          <w:szCs w:val="32"/>
          <w:lang w:val="en-US" w:eastAsia="zh-CN"/>
        </w:rPr>
        <w:t>承诺</w:t>
      </w:r>
      <w:r>
        <w:rPr>
          <w:rFonts w:hint="default" w:ascii="Times New Roman" w:hAnsi="Times New Roman" w:eastAsia="仿宋_GB2312" w:cs="Times New Roman"/>
          <w:sz w:val="32"/>
          <w:szCs w:val="32"/>
        </w:rPr>
        <w:t>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有发热、呕吐和腹泻等病毒感染症状的人员，请勿报名也不予选调</w:t>
      </w:r>
      <w:r>
        <w:rPr>
          <w:rFonts w:hint="default" w:ascii="Times New Roman" w:hAnsi="Times New Roman" w:eastAsia="仿宋_GB2312" w:cs="Times New Roman"/>
          <w:sz w:val="32"/>
          <w:szCs w:val="32"/>
        </w:rPr>
        <w:t>。</w:t>
      </w:r>
    </w:p>
    <w:p w14:paraId="7EC6DC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所有参赛队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组合和个人，均</w:t>
      </w:r>
      <w:r>
        <w:rPr>
          <w:rFonts w:hint="default" w:ascii="Times New Roman" w:hAnsi="Times New Roman" w:eastAsia="仿宋_GB2312" w:cs="Times New Roman"/>
          <w:sz w:val="32"/>
          <w:szCs w:val="32"/>
        </w:rPr>
        <w:t>应</w:t>
      </w:r>
      <w:r>
        <w:rPr>
          <w:rFonts w:hint="default" w:ascii="Times New Roman" w:hAnsi="Times New Roman" w:eastAsia="仿宋_GB2312" w:cs="Times New Roman"/>
          <w:sz w:val="32"/>
          <w:szCs w:val="32"/>
          <w:lang w:val="en-US" w:eastAsia="zh-CN"/>
        </w:rPr>
        <w:t>经县级以上医院上年度体检证明能够外出参赛，并</w:t>
      </w:r>
      <w:r>
        <w:rPr>
          <w:rFonts w:hint="default" w:ascii="Times New Roman" w:hAnsi="Times New Roman" w:eastAsia="仿宋_GB2312" w:cs="Times New Roman"/>
          <w:sz w:val="32"/>
          <w:szCs w:val="32"/>
        </w:rPr>
        <w:t>自行</w:t>
      </w:r>
      <w:r>
        <w:rPr>
          <w:rFonts w:hint="default" w:ascii="Times New Roman" w:hAnsi="Times New Roman" w:eastAsia="仿宋_GB2312" w:cs="Times New Roman"/>
          <w:sz w:val="32"/>
          <w:szCs w:val="32"/>
          <w:lang w:val="en-US" w:eastAsia="zh-CN"/>
        </w:rPr>
        <w:t>购买</w:t>
      </w:r>
      <w:r>
        <w:rPr>
          <w:rFonts w:hint="default" w:ascii="Times New Roman" w:hAnsi="Times New Roman" w:eastAsia="仿宋_GB2312" w:cs="Times New Roman"/>
          <w:sz w:val="32"/>
          <w:szCs w:val="32"/>
        </w:rPr>
        <w:t>参赛意外伤害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疾病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保险，签订自愿参赛</w:t>
      </w:r>
      <w:r>
        <w:rPr>
          <w:rFonts w:hint="default" w:ascii="Times New Roman" w:hAnsi="Times New Roman" w:eastAsia="仿宋_GB2312" w:cs="Times New Roman"/>
          <w:sz w:val="32"/>
          <w:szCs w:val="32"/>
          <w:lang w:val="en-US" w:eastAsia="zh-CN"/>
        </w:rPr>
        <w:t>承诺</w:t>
      </w:r>
      <w:r>
        <w:rPr>
          <w:rFonts w:hint="default" w:ascii="Times New Roman" w:hAnsi="Times New Roman" w:eastAsia="仿宋_GB2312" w:cs="Times New Roman"/>
          <w:sz w:val="32"/>
          <w:szCs w:val="32"/>
        </w:rPr>
        <w:t>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参赛期间发生健康及安全意外问题，按保险程序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条款</w:t>
      </w:r>
      <w:r>
        <w:rPr>
          <w:rFonts w:hint="default" w:ascii="Times New Roman" w:hAnsi="Times New Roman" w:eastAsia="仿宋_GB2312" w:cs="Times New Roman"/>
          <w:sz w:val="32"/>
          <w:szCs w:val="32"/>
          <w:lang w:val="en-US" w:eastAsia="zh-CN"/>
        </w:rPr>
        <w:t>及法定责任区分</w:t>
      </w:r>
      <w:r>
        <w:rPr>
          <w:rFonts w:hint="default" w:ascii="Times New Roman" w:hAnsi="Times New Roman" w:eastAsia="仿宋_GB2312" w:cs="Times New Roman"/>
          <w:sz w:val="32"/>
          <w:szCs w:val="32"/>
        </w:rPr>
        <w:t>办理</w:t>
      </w:r>
      <w:r>
        <w:rPr>
          <w:rFonts w:hint="default"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事宜。没按要求</w:t>
      </w:r>
      <w:r>
        <w:rPr>
          <w:rFonts w:hint="default" w:ascii="Times New Roman" w:hAnsi="Times New Roman" w:eastAsia="仿宋_GB2312" w:cs="Times New Roman"/>
          <w:sz w:val="32"/>
          <w:szCs w:val="32"/>
          <w:lang w:val="en-US" w:eastAsia="zh-CN"/>
        </w:rPr>
        <w:t>购买</w:t>
      </w:r>
      <w:r>
        <w:rPr>
          <w:rFonts w:hint="default" w:ascii="Times New Roman" w:hAnsi="Times New Roman" w:eastAsia="仿宋_GB2312" w:cs="Times New Roman"/>
          <w:sz w:val="32"/>
          <w:szCs w:val="32"/>
        </w:rPr>
        <w:t>保险的参赛队或个人，发生健康及安全意外问题责任自负，产生的费用自理。</w:t>
      </w:r>
    </w:p>
    <w:p w14:paraId="2F4691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参赛前，有发热、呕吐和腹泻等病毒感染症状的人员，不能报名参赛。</w:t>
      </w:r>
    </w:p>
    <w:p w14:paraId="32D58551">
      <w:pPr>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Times New Roman" w:hAnsi="Times New Roman" w:eastAsia="仿宋_GB2312" w:cs="Times New Roman"/>
          <w:b/>
          <w:bCs/>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组合和个人</w:t>
      </w:r>
      <w:r>
        <w:rPr>
          <w:rFonts w:hint="default" w:ascii="Times New Roman" w:hAnsi="Times New Roman" w:eastAsia="仿宋_GB2312" w:cs="Times New Roman"/>
          <w:sz w:val="32"/>
          <w:szCs w:val="32"/>
        </w:rPr>
        <w:t>参赛时，请务必携带本《竞赛规程》，赛事秩序册将不再附印</w:t>
      </w:r>
      <w:r>
        <w:rPr>
          <w:rFonts w:hint="default" w:ascii="Times New Roman" w:hAnsi="Times New Roman" w:eastAsia="仿宋_GB2312" w:cs="Times New Roman"/>
          <w:b/>
          <w:bCs/>
          <w:sz w:val="32"/>
          <w:szCs w:val="32"/>
        </w:rPr>
        <w:t>。</w:t>
      </w:r>
      <w:bookmarkStart w:id="0" w:name="_GoBack"/>
      <w:bookmarkEnd w:id="0"/>
    </w:p>
    <w:p w14:paraId="36FEE0C5">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黑体" w:hAnsi="黑体" w:eastAsia="黑体" w:cs="黑体"/>
          <w:b/>
          <w:bCs/>
          <w:sz w:val="32"/>
          <w:szCs w:val="32"/>
        </w:rPr>
      </w:pPr>
      <w:r>
        <w:rPr>
          <w:rFonts w:hint="eastAsia" w:ascii="黑体" w:hAnsi="黑体" w:eastAsia="黑体" w:cs="黑体"/>
          <w:sz w:val="32"/>
          <w:szCs w:val="32"/>
          <w:lang w:val="en-US" w:eastAsia="zh-CN"/>
        </w:rPr>
        <w:t>十四、</w:t>
      </w:r>
      <w:r>
        <w:rPr>
          <w:rFonts w:hint="eastAsia" w:ascii="黑体" w:hAnsi="黑体" w:eastAsia="黑体" w:cs="黑体"/>
          <w:sz w:val="32"/>
          <w:szCs w:val="32"/>
        </w:rPr>
        <w:t>未尽事宜另行通知。</w:t>
      </w:r>
    </w:p>
    <w:p w14:paraId="07CED3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十五、</w:t>
      </w:r>
      <w:r>
        <w:rPr>
          <w:rFonts w:hint="eastAsia" w:ascii="黑体" w:hAnsi="黑体" w:eastAsia="黑体" w:cs="黑体"/>
          <w:sz w:val="32"/>
          <w:szCs w:val="32"/>
        </w:rPr>
        <w:t>本规程解释权</w:t>
      </w:r>
      <w:r>
        <w:rPr>
          <w:rFonts w:hint="eastAsia" w:ascii="黑体" w:hAnsi="黑体" w:eastAsia="黑体" w:cs="黑体"/>
          <w:sz w:val="32"/>
          <w:szCs w:val="32"/>
          <w:lang w:val="en-US" w:eastAsia="zh-CN"/>
        </w:rPr>
        <w:t>归赛事组委会。</w:t>
      </w:r>
    </w:p>
    <w:p w14:paraId="1D73BEF4">
      <w:pPr>
        <w:keepNext w:val="0"/>
        <w:keepLines w:val="0"/>
        <w:pageBreakBefore w:val="0"/>
        <w:kinsoku/>
        <w:wordWrap/>
        <w:overflowPunct/>
        <w:topLinePunct w:val="0"/>
        <w:autoSpaceDE/>
        <w:autoSpaceDN/>
        <w:bidi w:val="0"/>
        <w:adjustRightInd/>
        <w:snapToGrid/>
        <w:spacing w:after="240" w:line="560" w:lineRule="exact"/>
        <w:jc w:val="center"/>
        <w:textAlignment w:val="baseline"/>
      </w:pPr>
    </w:p>
    <w:sectPr>
      <w:footerReference r:id="rId3" w:type="default"/>
      <w:pgSz w:w="11906" w:h="16838"/>
      <w:pgMar w:top="1440" w:right="1587" w:bottom="1213"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FD0A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D95A9">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87D95A9">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D3815"/>
    <w:rsid w:val="038A1F21"/>
    <w:rsid w:val="04466041"/>
    <w:rsid w:val="05922FA0"/>
    <w:rsid w:val="064A1675"/>
    <w:rsid w:val="0C483A77"/>
    <w:rsid w:val="0EFC2350"/>
    <w:rsid w:val="11ED5EAE"/>
    <w:rsid w:val="1CDD5397"/>
    <w:rsid w:val="1EDF6DFF"/>
    <w:rsid w:val="2039374C"/>
    <w:rsid w:val="22FC16D9"/>
    <w:rsid w:val="251A23D6"/>
    <w:rsid w:val="29395C9B"/>
    <w:rsid w:val="29897AE6"/>
    <w:rsid w:val="2B8822C5"/>
    <w:rsid w:val="3123750E"/>
    <w:rsid w:val="32AB4998"/>
    <w:rsid w:val="368F1FD6"/>
    <w:rsid w:val="39354E29"/>
    <w:rsid w:val="3F5A2FD2"/>
    <w:rsid w:val="42920B3F"/>
    <w:rsid w:val="4356105B"/>
    <w:rsid w:val="43574906"/>
    <w:rsid w:val="44355A7F"/>
    <w:rsid w:val="525766D1"/>
    <w:rsid w:val="53877964"/>
    <w:rsid w:val="53E760A8"/>
    <w:rsid w:val="5574723C"/>
    <w:rsid w:val="590730EC"/>
    <w:rsid w:val="5F3F44A1"/>
    <w:rsid w:val="62F15D85"/>
    <w:rsid w:val="63406451"/>
    <w:rsid w:val="65146AB2"/>
    <w:rsid w:val="68563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next w:val="1"/>
    <w:autoRedefine/>
    <w:qFormat/>
    <w:uiPriority w:val="0"/>
    <w:pPr>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3612</Words>
  <Characters>3832</Characters>
  <Lines>0</Lines>
  <Paragraphs>0</Paragraphs>
  <TotalTime>24</TotalTime>
  <ScaleCrop>false</ScaleCrop>
  <LinksUpToDate>false</LinksUpToDate>
  <CharactersWithSpaces>4052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2023-11-15T03:13:00Z</dcterms:created>
  <dc:creator>123</dc:creator>
  <cp:lastModifiedBy>小明</cp:lastModifiedBy>
  <cp:lastPrinted>2025-03-07T03:15:00Z</cp:lastPrinted>
  <dcterms:modified xsi:type="dcterms:W3CDTF">2025-03-07T03:38:35Z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3DBC726A946F418BBEA3CAEBE6017DCB_12</vt:lpwstr>
  </property>
  <property fmtid="{D5CDD505-2E9C-101B-9397-08002B2CF9AE}" pid="4" name="KSOTemplateDocerSaveRecord">
    <vt:lpwstr>eyJoZGlkIjoiNzA4OGI2NjBkMmJmNzkzYTNhOGI2OTRjYWZjZDc3YWIiLCJ1c2VySWQiOiI0Mzk5MTc0MDYifQ==</vt:lpwstr>
  </property>
</Properties>
</file>