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34D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bCs/>
          <w:color w:val="auto"/>
          <w:kern w:val="6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60"/>
          <w:sz w:val="32"/>
          <w:szCs w:val="32"/>
          <w:lang w:val="en-US" w:eastAsia="zh-CN"/>
        </w:rPr>
        <w:t>附件1</w:t>
      </w:r>
    </w:p>
    <w:p w14:paraId="338AC56E">
      <w:pPr>
        <w:spacing w:line="636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60"/>
          <w:sz w:val="44"/>
          <w:szCs w:val="44"/>
        </w:rPr>
      </w:pPr>
    </w:p>
    <w:p w14:paraId="1A55109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6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60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60"/>
          <w:sz w:val="44"/>
          <w:szCs w:val="44"/>
        </w:rPr>
        <w:t>年广西青少年跳绳公开赛</w:t>
      </w:r>
    </w:p>
    <w:p w14:paraId="3728F42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auto"/>
          <w:kern w:val="6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60"/>
          <w:sz w:val="44"/>
          <w:szCs w:val="44"/>
        </w:rPr>
        <w:t>竞赛规程</w:t>
      </w:r>
    </w:p>
    <w:p w14:paraId="4A77FF9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 w14:paraId="22BA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一、主办单位</w:t>
      </w:r>
    </w:p>
    <w:p w14:paraId="7C73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广西社会体育运动发展中心</w:t>
      </w:r>
    </w:p>
    <w:p w14:paraId="0CA1A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河池市文化广电体育和旅游局</w:t>
      </w:r>
    </w:p>
    <w:p w14:paraId="46389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二、承办单位</w:t>
      </w:r>
    </w:p>
    <w:p w14:paraId="1300C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河池市金城江区教育局</w:t>
      </w:r>
    </w:p>
    <w:p w14:paraId="41779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河池市金城江区文化广电体育和旅游局</w:t>
      </w:r>
    </w:p>
    <w:p w14:paraId="02189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宋体" w:eastAsia="黑体"/>
          <w:color w:val="auto"/>
          <w:sz w:val="32"/>
          <w:szCs w:val="32"/>
        </w:rPr>
        <w:t>、</w:t>
      </w:r>
      <w:r>
        <w:rPr>
          <w:rFonts w:hint="eastAsia" w:ascii="黑体" w:hAnsi="宋体" w:eastAsia="黑体"/>
          <w:color w:val="auto"/>
          <w:sz w:val="32"/>
          <w:szCs w:val="32"/>
          <w:lang w:eastAsia="zh-CN"/>
        </w:rPr>
        <w:t>执行</w:t>
      </w:r>
      <w:r>
        <w:rPr>
          <w:rFonts w:hint="eastAsia" w:ascii="黑体" w:hAnsi="宋体" w:eastAsia="黑体"/>
          <w:color w:val="auto"/>
          <w:sz w:val="32"/>
          <w:szCs w:val="32"/>
        </w:rPr>
        <w:t>单位</w:t>
      </w:r>
    </w:p>
    <w:p w14:paraId="7F86A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河池市健身操协会</w:t>
      </w:r>
    </w:p>
    <w:p w14:paraId="6B3D1D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 w:cs="Arial"/>
          <w:snapToGrid w:val="0"/>
          <w:color w:val="auto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宋体" w:eastAsia="黑体"/>
          <w:color w:val="auto"/>
          <w:sz w:val="32"/>
          <w:szCs w:val="32"/>
        </w:rPr>
        <w:t>协办单位</w:t>
      </w:r>
    </w:p>
    <w:p w14:paraId="408B8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广西现代职业技术学院</w:t>
      </w:r>
    </w:p>
    <w:p w14:paraId="3A418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广西南宁全舞教育投资有限公司（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全国跳绳推广委员会广西分中心执行机构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 w14:paraId="0EA68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广西河池市金城江区星跃跳绳俱乐部（全国跳绳推广委员会广西河池分中心执行机构）</w:t>
      </w:r>
    </w:p>
    <w:p w14:paraId="5B807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广西神韵教育投资有限公司（全国跳绳推广委员会广西南宁分中心执行机构）</w:t>
      </w:r>
    </w:p>
    <w:p w14:paraId="2BBD6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宋体" w:eastAsia="黑体"/>
          <w:color w:val="auto"/>
          <w:sz w:val="32"/>
          <w:szCs w:val="32"/>
        </w:rPr>
        <w:t>、技术支持</w:t>
      </w:r>
    </w:p>
    <w:p w14:paraId="04EB7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LOOP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智能</w:t>
      </w:r>
      <w:r>
        <w:rPr>
          <w:rFonts w:hint="eastAsia" w:ascii="仿宋_GB2312" w:eastAsia="仿宋_GB2312"/>
          <w:color w:val="auto"/>
          <w:sz w:val="32"/>
          <w:szCs w:val="32"/>
        </w:rPr>
        <w:t>跳绳</w:t>
      </w:r>
    </w:p>
    <w:p w14:paraId="3B65B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广西体育高等专科学校继续教育学院</w:t>
      </w:r>
    </w:p>
    <w:p w14:paraId="4577D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 w:cs="Arial"/>
          <w:snapToGrid w:val="0"/>
          <w:color w:val="auto"/>
          <w:sz w:val="32"/>
          <w:szCs w:val="32"/>
          <w:lang w:val="en-US" w:bidi="ar-SA"/>
        </w:rPr>
        <w:t>六</w:t>
      </w:r>
      <w:r>
        <w:rPr>
          <w:rFonts w:hint="eastAsia" w:ascii="黑体" w:hAnsi="宋体" w:eastAsia="黑体" w:cs="Arial"/>
          <w:snapToGrid w:val="0"/>
          <w:color w:val="auto"/>
          <w:sz w:val="32"/>
          <w:szCs w:val="32"/>
          <w:lang w:val="en-US" w:eastAsia="zh-CN" w:bidi="ar-SA"/>
        </w:rPr>
        <w:t>、</w:t>
      </w:r>
      <w:r>
        <w:rPr>
          <w:rFonts w:hint="eastAsia" w:ascii="黑体" w:hAnsi="宋体" w:eastAsia="黑体" w:cs="Arial"/>
          <w:snapToGrid w:val="0"/>
          <w:color w:val="auto"/>
          <w:sz w:val="32"/>
          <w:szCs w:val="32"/>
          <w:lang w:val="en-US" w:bidi="ar-SA"/>
        </w:rPr>
        <w:t>竞赛</w:t>
      </w:r>
      <w:r>
        <w:rPr>
          <w:rFonts w:hint="eastAsia" w:ascii="黑体" w:hAnsi="宋体" w:eastAsia="黑体"/>
          <w:color w:val="auto"/>
          <w:sz w:val="32"/>
          <w:szCs w:val="32"/>
        </w:rPr>
        <w:t>时间</w:t>
      </w:r>
    </w:p>
    <w:p w14:paraId="0E40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2025年10月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11月2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10月31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日报到，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11月1日—2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日比赛）</w:t>
      </w:r>
    </w:p>
    <w:p w14:paraId="713DE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七、竞赛地点</w:t>
      </w:r>
    </w:p>
    <w:p w14:paraId="52178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河池市体育馆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(金城江区学院路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号)</w:t>
      </w:r>
    </w:p>
    <w:p w14:paraId="3AAED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八、竞赛项目与组别</w:t>
      </w:r>
    </w:p>
    <w:p w14:paraId="1AB33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竞赛项目</w:t>
      </w:r>
    </w:p>
    <w:p w14:paraId="67538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计数赛</w:t>
      </w:r>
    </w:p>
    <w:p w14:paraId="29DA7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（1）30秒单摇跳</w:t>
      </w:r>
    </w:p>
    <w:p w14:paraId="79630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（2）30秒间隔交叉单摇跳</w:t>
      </w:r>
    </w:p>
    <w:p w14:paraId="27A0B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3分钟单摇跳</w:t>
      </w:r>
    </w:p>
    <w:p w14:paraId="64162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（4）30秒一带一单摇跳</w:t>
      </w:r>
    </w:p>
    <w:p w14:paraId="0755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（5）60秒交互绳速度跳</w:t>
      </w:r>
    </w:p>
    <w:p w14:paraId="3CF93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（6）2×30秒双摇接力</w:t>
      </w:r>
    </w:p>
    <w:p w14:paraId="511BF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（7）4×30秒单摇接力</w:t>
      </w:r>
    </w:p>
    <w:p w14:paraId="2DF52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（8）4×30秒交互绳单摇接力</w:t>
      </w:r>
    </w:p>
    <w:p w14:paraId="16AA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（9）3分钟10人长绳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字跳</w:t>
      </w:r>
    </w:p>
    <w:p w14:paraId="2FA00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（10）1分钟10人长绳集体跳</w:t>
      </w:r>
    </w:p>
    <w:p w14:paraId="2F1A4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花样赛：（国内花样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秒）</w:t>
      </w:r>
    </w:p>
    <w:p w14:paraId="20B0B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（1）个人花样</w:t>
      </w:r>
    </w:p>
    <w:p w14:paraId="3271D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（2）两人同步花样</w:t>
      </w:r>
    </w:p>
    <w:p w14:paraId="68903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（3）两人车轮花样</w:t>
      </w:r>
    </w:p>
    <w:p w14:paraId="4E735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（4）三人交互绳花样</w:t>
      </w:r>
    </w:p>
    <w:p w14:paraId="4979E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（5）集体个人花样（3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8人，自配音乐，集体个人花样一级难度、集体个人花样二级难度）</w:t>
      </w:r>
    </w:p>
    <w:p w14:paraId="1B474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.规定赛</w:t>
      </w:r>
    </w:p>
    <w:p w14:paraId="36A53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段位制段前级花样初级示范套路A</w:t>
      </w:r>
    </w:p>
    <w:p w14:paraId="3572B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段位制段前级花样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kern w:val="0"/>
          <w:sz w:val="32"/>
          <w:szCs w:val="32"/>
          <w:u w:val="none"/>
          <w:lang w:val="en-US"/>
        </w:rPr>
        <w:t>中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级示范套路A</w:t>
      </w:r>
    </w:p>
    <w:p w14:paraId="1235C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段位制段前级花样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kern w:val="0"/>
          <w:sz w:val="32"/>
          <w:szCs w:val="32"/>
          <w:u w:val="none"/>
          <w:lang w:val="en-US"/>
        </w:rPr>
        <w:t>高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级示范套路A</w:t>
      </w:r>
    </w:p>
    <w:p w14:paraId="0E1EF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（4）段位制花样1段集体规定套路A</w:t>
      </w:r>
    </w:p>
    <w:p w14:paraId="3FBBC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（5）段位制花样2段集体规定套路A</w:t>
      </w:r>
    </w:p>
    <w:p w14:paraId="0D567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（6）段位制花样3段集体规定套路A</w:t>
      </w:r>
    </w:p>
    <w:p w14:paraId="1D4A6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（7）车轮跳规定基础套路</w:t>
      </w:r>
    </w:p>
    <w:p w14:paraId="2793F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（8）车轮跳规定提高套路</w:t>
      </w:r>
    </w:p>
    <w:p w14:paraId="1FFBB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（9）交互绳规定基础套路（9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15人）</w:t>
      </w:r>
    </w:p>
    <w:p w14:paraId="1B54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（10）交互绳规定提高套路（9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15人）</w:t>
      </w:r>
    </w:p>
    <w:p w14:paraId="12F03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4.国内表演赛：（5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20人，2分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6分钟）</w:t>
      </w:r>
    </w:p>
    <w:p w14:paraId="20AC7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（二）竞赛组别</w:t>
      </w:r>
    </w:p>
    <w:p w14:paraId="588E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.年龄分组</w:t>
      </w:r>
    </w:p>
    <w:p w14:paraId="0E9FE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（1）U6组（5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6周岁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2019年1月1日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2020年12月31日）</w:t>
      </w:r>
    </w:p>
    <w:p w14:paraId="28BDB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（2）U9组（7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9周岁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2016年1月1日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2018年12月31日）</w:t>
      </w:r>
    </w:p>
    <w:p w14:paraId="570F7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（3）U12组（10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12周岁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2013年1月1日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2015年12月31日）</w:t>
      </w:r>
    </w:p>
    <w:p w14:paraId="57CFF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U15组（13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15周岁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2010年1月1日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2012年12月31日）</w:t>
      </w:r>
    </w:p>
    <w:p w14:paraId="327B2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U18组（16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18周岁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2007年1月1日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2009年12月31日）</w:t>
      </w:r>
    </w:p>
    <w:p w14:paraId="251C7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青年组（19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25周岁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2000年1月1日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2006年12月31日）</w:t>
      </w:r>
    </w:p>
    <w:p w14:paraId="0D544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性别分组</w:t>
      </w:r>
    </w:p>
    <w:p w14:paraId="4186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（1）计数赛个人项目分男子组、女子组。</w:t>
      </w:r>
    </w:p>
    <w:p w14:paraId="06ABA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（2）计数赛集体项目不分性别组。</w:t>
      </w:r>
    </w:p>
    <w:p w14:paraId="502D1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（3）个人花样分男子组和女子组，两人同步花样、两人车轮花样、三人交互绳花样以及五人以上项目按不限性别设组。</w:t>
      </w:r>
    </w:p>
    <w:p w14:paraId="5244AC0C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3.项目设置及分组一览表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94"/>
        <w:gridCol w:w="377"/>
        <w:gridCol w:w="2846"/>
        <w:gridCol w:w="603"/>
        <w:gridCol w:w="603"/>
        <w:gridCol w:w="683"/>
        <w:gridCol w:w="683"/>
        <w:gridCol w:w="683"/>
        <w:gridCol w:w="684"/>
      </w:tblGrid>
      <w:tr w14:paraId="035D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项目组别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U6组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U9组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U12组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U15组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U18组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青年组</w:t>
            </w:r>
          </w:p>
        </w:tc>
      </w:tr>
      <w:tr w14:paraId="0759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年龄分组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5-6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7-9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10-12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13-15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16-18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19-25</w:t>
            </w:r>
          </w:p>
        </w:tc>
      </w:tr>
      <w:tr w14:paraId="4326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1计数赛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1.1个人速度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30秒单摇跳（双脚轮换跳）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3CC6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EF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92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30秒间隔交叉单摇跳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71D7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58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C2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3分钟单摇跳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3B57CD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6D6C29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58E2A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BF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1.2集体速度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30秒一带一单摇跳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533D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82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6E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60秒交互绳速度跳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6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4262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90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97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2×30秒双摇接力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1E15BD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3845C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C9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55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4×30秒单摇接力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69124E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673B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60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46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4×30秒交互绳单摇接力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38B761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3BE0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AE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FD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3分钟10人长绳8字跳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32B997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6AE4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AE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98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1分钟10人长绳集体跳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062B59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56E5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2花样赛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2.1国内花样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个人花样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1F721F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73E7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4A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76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两人同步花样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317FEE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6792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41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31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两人车轮花样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63F613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061A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0F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4D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三人交互绳花样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078CC2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4941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02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A0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集体个人花样（一、二级难度）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0BAF2B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39E9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3规定赛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AE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3.1个人花样集体规定套路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段位制段前级花样初级示范套路A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F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178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6CD6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189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44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6EB9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段位制段前级花样中级示范套路A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7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178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22644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52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B9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ECB5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段位制段前级花样高级示范套路A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F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178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41899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90C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05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230E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段位制花样1段集体规定套路A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668A76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2A53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C0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4D7D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段位制花样2段集体规定套路A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34D248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0A10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B4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28D0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段位制花样3段集体规定套路A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6D00BE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4C3F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DB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99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3.2车轮花样集体规定套路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车轮跳规定基础套路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5DB9E4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0BBB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F9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96F4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车轮跳规定提高套路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7FF3BE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1561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75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2A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3.3交互绳花样集体规定套路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交互绳规定基础套路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725434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7618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0E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C5E8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交互绳规定提高套路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187C40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  <w:tr w14:paraId="25D0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4国内表演赛（5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20人）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 w14:paraId="37F852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√</w:t>
            </w:r>
          </w:p>
        </w:tc>
      </w:tr>
    </w:tbl>
    <w:p w14:paraId="1E088B1D">
      <w:pPr>
        <w:rPr>
          <w:rFonts w:hint="eastAsia" w:eastAsia="Arial"/>
          <w:color w:val="auto"/>
        </w:rPr>
      </w:pPr>
    </w:p>
    <w:p w14:paraId="077013D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宋体" w:eastAsia="黑体" w:cs="Times New Roman"/>
          <w:color w:val="auto"/>
          <w:sz w:val="32"/>
          <w:szCs w:val="32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</w:rPr>
        <w:t>九、参赛办法</w:t>
      </w:r>
    </w:p>
    <w:p w14:paraId="733A2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各大、中、小</w:t>
      </w:r>
      <w:r>
        <w:rPr>
          <w:rFonts w:hint="eastAsia" w:ascii="仿宋_GB2312" w:eastAsia="仿宋_GB2312"/>
          <w:color w:val="auto"/>
          <w:sz w:val="32"/>
          <w:szCs w:val="32"/>
        </w:rPr>
        <w:t>学校、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幼儿园、</w:t>
      </w:r>
      <w:r>
        <w:rPr>
          <w:rFonts w:hint="eastAsia" w:ascii="仿宋_GB2312" w:eastAsia="仿宋_GB2312"/>
          <w:color w:val="auto"/>
          <w:sz w:val="32"/>
          <w:szCs w:val="32"/>
        </w:rPr>
        <w:t>俱乐部和个人均可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组队报名参赛。</w:t>
      </w:r>
    </w:p>
    <w:p w14:paraId="5690B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每单位可报领队1人，参赛人数10人以下（含10人）可报教练1人，11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20人可报教练2人，21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30人可报教练3人，教练员必须持有全国跳绳教练员资格证书（等级不限）。</w:t>
      </w:r>
    </w:p>
    <w:p w14:paraId="76A02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（三）每个队员只能代表一支队伍的一个年龄组参赛。</w:t>
      </w:r>
    </w:p>
    <w:p w14:paraId="022D7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（四）每名运动员限报3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个人项目，4项集体项目。计数赛个人项目每个单位每个组别每个单项限报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6人；计数赛集体项目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花样赛、规定赛按U9组和U12组、U15和U18组、青年组报名参赛，每个单位限报1人（队）。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运动员不得跨单位参赛，不设替补队员。</w:t>
      </w:r>
    </w:p>
    <w:p w14:paraId="5A02D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（五）国内表演赛、3分钟10人长绳8字跳和1分钟10人长绳集体跳项目按儿童组、少年组、青年组报名参赛，每个单位限报1队。</w:t>
      </w:r>
    </w:p>
    <w:p w14:paraId="32128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（六）参赛运动员必须是身体健康、适合参加跳绳运动，报名时必须持有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县级以上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医院出具的健康证明。</w:t>
      </w:r>
    </w:p>
    <w:p w14:paraId="079F7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（七）组委会统一为运动员办理比赛期间的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人身意外伤害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保险。</w:t>
      </w:r>
    </w:p>
    <w:p w14:paraId="398CC80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宋体" w:eastAsia="黑体" w:cs="Times New Roman"/>
          <w:color w:val="auto"/>
          <w:sz w:val="32"/>
          <w:szCs w:val="32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</w:rPr>
        <w:t>十、竞赛办法</w:t>
      </w:r>
    </w:p>
    <w:p w14:paraId="4BF02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（一）比赛赛程</w:t>
      </w:r>
    </w:p>
    <w:p w14:paraId="70765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各组别各单项均采用预决赛同场制。</w:t>
      </w:r>
    </w:p>
    <w:p w14:paraId="17166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比赛出场顺序</w:t>
      </w:r>
    </w:p>
    <w:p w14:paraId="15B98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由竞赛组委会赛前抽签决定。</w:t>
      </w:r>
    </w:p>
    <w:p w14:paraId="4A4A4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（三）评分规则</w:t>
      </w:r>
    </w:p>
    <w:p w14:paraId="33984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计数赛采用国家体育总局社会体育指导中心审定的《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2028年全国跳绳竞赛规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则》，花样赛采用《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2028年国内花样赛竞赛规则》。</w:t>
      </w:r>
    </w:p>
    <w:p w14:paraId="352C6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30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秒单摇跳、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分钟单摇跳、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60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秒交互绳速度跳、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×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30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秒双摇接力、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×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30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秒单摇接力、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分钟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10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人长绳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8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字跳、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分钟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10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人长绳集体跳，全场前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8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名将晋级速度争霸赛。</w:t>
      </w:r>
    </w:p>
    <w:p w14:paraId="6CEB4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（五）比赛妆饰、服装及其他</w:t>
      </w:r>
    </w:p>
    <w:p w14:paraId="2AE18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.所有参赛运动员（除短发者）头发必须扎起，盘发或麻花辫并固定在头上，不可遮挡面部；速度赛运动员外表要求整洁、适宜，运动员身体禁止涂抹油彩和纹身，可以不化妆；花样赛、规定赛、国内表演赛女运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员必须化淡妆，但不得过于夸张和浓艳，男运动员外表要求整洁大方；运动员身体禁止涂抹油彩和纹身；严禁在比赛中佩戴框架眼镜（隐型眼镜除外），特殊情况如需佩戴必须提交申请，且在比赛中必须用绑带固定；禁止佩戴任何饰物（如手表、手链、项链、耳环、戒指等悬垂物），如有违反，算一次违例。</w:t>
      </w:r>
    </w:p>
    <w:p w14:paraId="3F18C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速度赛运动员必须穿着合体、 修饰适度、 短袖或无袖紧身型运动衫、 紧身型短裤或长裤，比赛时上衣必须插进裤腰里;集体项目比赛，服装款式、颜色必须统一；花样赛、规定赛服装需在保证跳绳安全的前提下，松紧适体，并根据比赛主题设计，禁止使用松散装饰物。同时，不得出现战争、暴力、宗教信仰或色情相关元素。非入选历年跳绳国家集训队不得穿着带有“中国”文字标识（含英文标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CHINA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）或国旗标志的服装参赛。一经发现，运动员须更换服装后方可上场比赛；若拒不更换，取消其参赛资格。 任何因服装不符要求或违规使用装饰及敏感元素的情况，均按规定扣减成绩或取消参赛资格。</w:t>
      </w:r>
    </w:p>
    <w:p w14:paraId="5441A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必须着适合跳绳的运动鞋及运动袜进行比赛。</w:t>
      </w:r>
    </w:p>
    <w:p w14:paraId="6BF3E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严格执行比赛服装要求，如有违反（着非紧身型的休闲运动服或其他球类运动服装、校服等），花样赛由主裁判扣5分，速度赛由主裁判减10次。</w:t>
      </w:r>
    </w:p>
    <w:p w14:paraId="28635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所有项目比赛开始前，在主裁判举旗示意后，运动员需积极向裁判组和观众行绳礼，比赛结束后，必须行绳礼，如有违反，按违例计算（开始和结束算两次）。</w:t>
      </w:r>
    </w:p>
    <w:p w14:paraId="3605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比赛中非人为因素造成比赛无法继续，经主裁判批准后，可进行重赛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（手柄与绳体脱离、断绳不予重赛）。</w:t>
      </w:r>
    </w:p>
    <w:p w14:paraId="12BE0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（六）计数赛</w:t>
      </w:r>
    </w:p>
    <w:p w14:paraId="073A8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所有计数赛项目不允许采用后摇方式。</w:t>
      </w:r>
    </w:p>
    <w:p w14:paraId="2D0AB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所有计数赛项目除了必须采用双脚轮换跳（特殊项目和U6组除外）。</w:t>
      </w:r>
    </w:p>
    <w:p w14:paraId="3E3D2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U6组30秒单摇跳、30秒间隔交叉单摇跳、60秒交互绳速度跳可采用并脚跳，比赛全程只能采用一种跳法，且不能使用钢丝绳。</w:t>
      </w:r>
    </w:p>
    <w:p w14:paraId="0791A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比赛中不允许抢跳或抢换，违反者取消比赛成绩。</w:t>
      </w:r>
    </w:p>
    <w:p w14:paraId="3018C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4×30秒交互绳单摇接力比赛中，跳绳运动员换接方向错误，取消比赛成绩。</w:t>
      </w:r>
    </w:p>
    <w:p w14:paraId="40587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个人速度接力赛中，多个运动员同时跳绳或其他干扰裁判执裁的行为，取消比赛成绩。</w:t>
      </w:r>
    </w:p>
    <w:p w14:paraId="47320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7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1分钟10人长绳集体跳禁止使用裸露的钢丝材质绳体，如有违反，取消比赛成绩。</w:t>
      </w:r>
    </w:p>
    <w:p w14:paraId="7ED35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（七）花样赛</w:t>
      </w:r>
    </w:p>
    <w:p w14:paraId="319EA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花样自选套路项目比赛时间为：60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75秒，计时从音乐开始到音乐结束止。</w:t>
      </w:r>
    </w:p>
    <w:p w14:paraId="634A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成套动作难度选择需要在3级难度以内，大于3级难度的动作算作3级难度，整套动作难度分数满分50分。</w:t>
      </w:r>
    </w:p>
    <w:p w14:paraId="32B4D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参赛音乐自选，比赛音乐必须有开场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提示音，如有违反，算一次违例。比赛时必须由参赛队派一名教练配合播放音乐。</w:t>
      </w:r>
    </w:p>
    <w:p w14:paraId="03FA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（八）规定赛</w:t>
      </w:r>
    </w:p>
    <w:p w14:paraId="2028A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成套动作的性质、顺序及节拍、节奏不能改变，动作的方向、移动路线可以改变。</w:t>
      </w:r>
    </w:p>
    <w:p w14:paraId="28FCC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开场和结束队形可自选，但不允许改变动作，车轮跳、交互绳规定套路开始部分允许有2×8拍自编动作。</w:t>
      </w:r>
    </w:p>
    <w:p w14:paraId="066F4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段前初、中、高级套路、个人花样集体规定套路、车轮跳规定套路必须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有5次以上队形变化，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交互绳规定套路必须有3次以上队形变化，每少一个队形变化减2分。</w:t>
      </w:r>
    </w:p>
    <w:p w14:paraId="285C2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段位制花样1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3段集体规定套路及段前初、中、高级比赛，每队参赛人数为 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 人，性别不限。</w:t>
      </w:r>
    </w:p>
    <w:p w14:paraId="41A79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车轮跳规定（基础、提高）套路，每队参赛人数为 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 人，即上场 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 组两人车轮跳花样来完成同步动作。</w:t>
      </w:r>
    </w:p>
    <w:p w14:paraId="3F627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交互绳规定（基础、提高）套路，每队参赛人数为 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18 人，即上场 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 组三人交互绳花样来完成同步动作。</w:t>
      </w:r>
    </w:p>
    <w:p w14:paraId="06BE3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7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以上项目比赛成套动作时间按规定音乐时间执行，由大会统一播放。</w:t>
      </w:r>
    </w:p>
    <w:p w14:paraId="19296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（九）国内表演赛</w:t>
      </w:r>
    </w:p>
    <w:p w14:paraId="0B286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国内表演赛参赛队员5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20人，性别不限。</w:t>
      </w:r>
    </w:p>
    <w:p w14:paraId="6306F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国内表演赛成套表演套路时间为2分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6分钟，计时从音乐（或动作）开始至音乐（或动作）结束止。</w:t>
      </w:r>
    </w:p>
    <w:p w14:paraId="47949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必须使用长度在6米以上的绳子。</w:t>
      </w:r>
    </w:p>
    <w:p w14:paraId="4CBB0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参赛音乐自选，比赛时由参赛队派一名教练配合播放音乐。 </w:t>
      </w:r>
    </w:p>
    <w:p w14:paraId="23BA4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（十）比赛场地</w:t>
      </w:r>
    </w:p>
    <w:p w14:paraId="4778D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计数赛场地：5米×5米。</w:t>
      </w:r>
    </w:p>
    <w:p w14:paraId="57599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3分钟10人长绳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字跳场地：两名摇绳运动员的间距不小于3.6米。</w:t>
      </w:r>
    </w:p>
    <w:p w14:paraId="68688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花样赛场地：12米×12米。</w:t>
      </w:r>
    </w:p>
    <w:p w14:paraId="59794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规定赛、国内表演赛场地：不小于15米×15米。</w:t>
      </w:r>
    </w:p>
    <w:p w14:paraId="40766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（十一）比赛用绳</w:t>
      </w:r>
    </w:p>
    <w:p w14:paraId="5C029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30秒单摇跳、3分钟单摇跳项目使用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Loop Pro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电子计数设备，参赛队员自备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Loop U1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双模手柄，其他项目品牌不限，推荐使用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获冠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程式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牌绳具，绳具自备。</w:t>
      </w:r>
    </w:p>
    <w:p w14:paraId="61A61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注: 未使用loop U1智能绳双模手柄参加30秒单摇跳、3分钟单摇跳比赛算作违规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，总成绩扣除10个（U6组可不使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用）</w:t>
      </w:r>
    </w:p>
    <w:p w14:paraId="47190A4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宋体" w:eastAsia="黑体" w:cs="Times New Roman"/>
          <w:color w:val="auto"/>
          <w:sz w:val="32"/>
          <w:szCs w:val="32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</w:rPr>
        <w:t>十一、录取名次及奖励</w:t>
      </w:r>
    </w:p>
    <w:p w14:paraId="082992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各组别各单项决赛录取前八名颁发获奖证书。</w:t>
      </w:r>
    </w:p>
    <w:p w14:paraId="60AB77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4人（含4人）项目前三名颁发奖牌，不足三人（队）的单项只颁发获奖证书。</w:t>
      </w:r>
    </w:p>
    <w:p w14:paraId="199837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规定赛、国内表演赛、10人长绳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字跳、10人长绳集体跳项目按各组别决赛分别录取前八名颁发获奖证书，前三名颁发奖杯。</w:t>
      </w:r>
    </w:p>
    <w:p w14:paraId="02B47A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速度争霸赛各单项第一名颁发奖杯，二至八名颁发证书。</w:t>
      </w:r>
    </w:p>
    <w:p w14:paraId="2EEFCE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30秒单摇跳、3分钟单摇跳、个人花样集体规定套路（段前级花样初、中、高级集体规定套路）项目根据比赛成绩和《中国跳绳段位制（试行）标准》，可申请段位制等级证书，其中，花样段位须逐级认定。</w:t>
      </w:r>
    </w:p>
    <w:p w14:paraId="5F12C6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获得各单项各组别第一名的单位或个人，有资格代表广西参加2025年全国跳绳锦标赛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1BF50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7"/>
        <w:rPr>
          <w:rFonts w:ascii="黑体" w:hAnsi="宋体" w:eastAsia="黑体" w:cs="Times New Roman"/>
          <w:color w:val="auto"/>
          <w:sz w:val="32"/>
          <w:szCs w:val="32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</w:rPr>
        <w:t>十二、集体活动规定</w:t>
      </w:r>
    </w:p>
    <w:p w14:paraId="1C6CA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不参加赛前领队教练技术会议的单位出现申诉情况不予处理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0FDD1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不按赛程规定参加颁奖仪式的队伍取消该项目成绩。</w:t>
      </w:r>
    </w:p>
    <w:p w14:paraId="7B9FE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不按赛程规定参加开幕式、颁奖仪式、领队教练技术会的单位出现申诉情况不予处理。</w:t>
      </w:r>
    </w:p>
    <w:p w14:paraId="5F8C6DF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宋体" w:eastAsia="黑体" w:cs="Times New Roman"/>
          <w:color w:val="auto"/>
          <w:sz w:val="32"/>
          <w:szCs w:val="32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</w:rPr>
        <w:t>十三、裁判与仲裁</w:t>
      </w:r>
    </w:p>
    <w:p w14:paraId="32CED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（一）本次赛事的裁判由广西社会体育运动发展中心选派。</w:t>
      </w:r>
    </w:p>
    <w:p w14:paraId="64852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（二）仲裁委员会的组成与职责遵照《仲裁委员会条例》执行。</w:t>
      </w:r>
    </w:p>
    <w:p w14:paraId="249A124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宋体" w:eastAsia="黑体" w:cs="Times New Roman"/>
          <w:color w:val="auto"/>
          <w:sz w:val="32"/>
          <w:szCs w:val="32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</w:rPr>
        <w:t>十四、比赛申诉</w:t>
      </w:r>
    </w:p>
    <w:p w14:paraId="2DA55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比赛中运动员对裁判员的裁决有异议，由领队或教练员在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30</w:t>
      </w:r>
      <w:r>
        <w:rPr>
          <w:rFonts w:hint="eastAsia" w:eastAsia="仿宋_GB2312"/>
          <w:color w:val="auto"/>
          <w:sz w:val="32"/>
          <w:szCs w:val="32"/>
        </w:rPr>
        <w:t>分钟内向仲裁委员会提出申诉，同时缴纳申诉费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800</w:t>
      </w:r>
      <w:r>
        <w:rPr>
          <w:rFonts w:hint="eastAsia" w:eastAsia="仿宋_GB2312"/>
          <w:color w:val="auto"/>
          <w:sz w:val="32"/>
          <w:szCs w:val="32"/>
        </w:rPr>
        <w:t>元。申诉者必须提供比赛完整视频，仲裁委员会根据比赛视频给予裁决，成绩在规则误差范围之外，仲裁可重新更正成绩并退还申诉费；成绩在规则允许的误差范围之内的，保留原始成绩，申诉费不予退还。仲裁委员会的判决为终审裁决。</w:t>
      </w:r>
    </w:p>
    <w:p w14:paraId="1AD53CA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黑体" w:hAnsi="宋体" w:eastAsia="黑体" w:cs="Times New Roman"/>
          <w:color w:val="auto"/>
          <w:sz w:val="32"/>
          <w:szCs w:val="32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</w:rPr>
        <w:t>十</w:t>
      </w:r>
      <w:r>
        <w:rPr>
          <w:rFonts w:hint="eastAsia" w:ascii="黑体" w:hAnsi="宋体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宋体" w:eastAsia="黑体" w:cs="Times New Roman"/>
          <w:color w:val="auto"/>
          <w:sz w:val="32"/>
          <w:szCs w:val="32"/>
        </w:rPr>
        <w:t>、经费与报名</w:t>
      </w:r>
    </w:p>
    <w:p w14:paraId="75192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（一）经费</w:t>
      </w:r>
    </w:p>
    <w:p w14:paraId="4B2E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运动员需缴纳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竞赛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服务费40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/人/项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。</w:t>
      </w:r>
    </w:p>
    <w:p w14:paraId="71EEB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保险费10元/人。</w:t>
      </w:r>
    </w:p>
    <w:p w14:paraId="3D12F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各参赛队的食宿及交通费自理。</w:t>
      </w:r>
    </w:p>
    <w:p w14:paraId="609C9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竞赛服务费由运营单位河池市健身操协会收取，用于比赛场地租赁、裁判费用、工作人员费用、证书奖品等费用支出。协会应按《民间非盈利组织会计制度》进行规范收支，接受河池市文化广电体育和旅游局监管。</w:t>
      </w:r>
    </w:p>
    <w:p w14:paraId="69099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（二）报名</w:t>
      </w:r>
    </w:p>
    <w:p w14:paraId="0E1EC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请参赛单位于2025年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日下午17:00前填写电子版报名表和比赛音乐发送至邮箱：gxbghd@163.com。</w:t>
      </w:r>
    </w:p>
    <w:p w14:paraId="22D2E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逾期报名,不予受理；一经确认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不再更改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如出现信息漏报、错报、多报等,由报名单位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负责。（下载电子报名表请加入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2025广西青少年跳绳公开赛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QQ群：866858150进行下载）。</w:t>
      </w:r>
    </w:p>
    <w:p w14:paraId="009FF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请各参赛单位在提交报名信息后5日内汇款至以下账户。并于汇款单注明参赛单位名称，缴费成功后报名方为生效。</w:t>
      </w:r>
    </w:p>
    <w:p w14:paraId="7C186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对公转账账号：</w:t>
      </w:r>
    </w:p>
    <w:p w14:paraId="1FC0F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户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名：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河池市健身操协会</w:t>
      </w:r>
    </w:p>
    <w:p w14:paraId="7CBBF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账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号：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6119 6822 5351</w:t>
      </w:r>
    </w:p>
    <w:p w14:paraId="2C87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开户行：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中国银行股份有限公司河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池分行</w:t>
      </w:r>
    </w:p>
    <w:p w14:paraId="7AEA2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赛事组委会相关联系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2745A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联系人：夏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振（广西社会体育运动发展中心），联系电话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15277037716</w:t>
      </w:r>
    </w:p>
    <w:p w14:paraId="6CD24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郭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杰华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，联系电话：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13607716677</w:t>
      </w:r>
    </w:p>
    <w:p w14:paraId="62D5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刘丽萍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13707788323</w:t>
      </w:r>
    </w:p>
    <w:p w14:paraId="1C560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技术咨询： </w:t>
      </w:r>
    </w:p>
    <w:p w14:paraId="0381C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李新欢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，联系电话：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15295965530 </w:t>
      </w:r>
    </w:p>
    <w:p w14:paraId="0D5F1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韦祥茂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，联系电话：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17878816471 </w:t>
      </w:r>
    </w:p>
    <w:p w14:paraId="5656B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明昌宏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，联系电话：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15278453373</w:t>
      </w:r>
    </w:p>
    <w:p w14:paraId="56BAC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报名咨询： </w:t>
      </w:r>
    </w:p>
    <w:p w14:paraId="55200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梁  欢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，联系电话：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18589914669 </w:t>
      </w:r>
    </w:p>
    <w:p w14:paraId="0E8F6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黄思佳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，联系电话：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13367781993</w:t>
      </w:r>
    </w:p>
    <w:p w14:paraId="6D9E147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本规程解释权属赛事组委会。</w:t>
      </w:r>
    </w:p>
    <w:p w14:paraId="627237A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textAlignment w:val="baseline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未尽事宜另行通知。</w:t>
      </w:r>
    </w:p>
    <w:p w14:paraId="6FBE9450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0CC56287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1D00DD27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0C216AB0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7FE39B08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736E10D9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21F3D1A7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55EF4678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30DE8F7A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3918ED6D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76E4371C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39718F8E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141F8DBD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73A907C6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15ADB643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28673C19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2D926644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1D2F9043">
      <w:pPr>
        <w:rPr>
          <w:rFonts w:hint="eastAsia" w:ascii="黑体" w:hAnsi="宋体" w:eastAsia="黑体"/>
          <w:color w:val="auto"/>
          <w:sz w:val="32"/>
          <w:szCs w:val="32"/>
        </w:rPr>
      </w:pPr>
    </w:p>
    <w:p w14:paraId="79B478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宋体" w:eastAsia="黑体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16B41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1192530" cy="36322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2530" cy="3632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A389F75"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-10.45pt;height:28.6pt;width:93.9pt;mso-position-horizontal:outside;mso-position-horizontal-relative:margin;z-index:251659264;mso-width-relative:page;mso-height-relative:page;" filled="f" stroked="f" coordsize="21600,21600" o:gfxdata="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5JA8jtgAAAAHAQAADwAAAAAAAAABACAAAAAiAAAAZHJzL2Rvd25yZXYueG1s&#10;UEsBAhQAFAAAAAgAh07iQC1cWiu/AQAAeQ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389F75"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933E05"/>
    <w:rsid w:val="1EC70B19"/>
    <w:rsid w:val="1EF94F18"/>
    <w:rsid w:val="2AF74A26"/>
    <w:rsid w:val="2B4D4463"/>
    <w:rsid w:val="2C8335DF"/>
    <w:rsid w:val="2C9B3B4B"/>
    <w:rsid w:val="357A43F2"/>
    <w:rsid w:val="3B4B618E"/>
    <w:rsid w:val="3E061419"/>
    <w:rsid w:val="3F2620EB"/>
    <w:rsid w:val="42474D0D"/>
    <w:rsid w:val="42C83F12"/>
    <w:rsid w:val="42D9401D"/>
    <w:rsid w:val="51551CEF"/>
    <w:rsid w:val="56452684"/>
    <w:rsid w:val="5FC57D77"/>
    <w:rsid w:val="63F96D2E"/>
    <w:rsid w:val="675F325C"/>
    <w:rsid w:val="6BC87C97"/>
    <w:rsid w:val="717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5864</Words>
  <Characters>6336</Characters>
  <Paragraphs>467</Paragraphs>
  <TotalTime>212</TotalTime>
  <ScaleCrop>false</ScaleCrop>
  <LinksUpToDate>false</LinksUpToDate>
  <CharactersWithSpaces>6815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2022-11-05T02:45:00Z</dcterms:created>
  <dc:creator>老友炒粉妹</dc:creator>
  <cp:lastModifiedBy>小明</cp:lastModifiedBy>
  <cp:lastPrinted>2025-09-15T09:21:00Z</cp:lastPrinted>
  <dcterms:modified xsi:type="dcterms:W3CDTF">2025-09-15T09:38:03Z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A1F0CD6A0C754194914D105E5E912FD5_13</vt:lpwstr>
  </property>
  <property fmtid="{D5CDD505-2E9C-101B-9397-08002B2CF9AE}" pid="4" name="KSOTemplateDocerSaveRecord">
    <vt:lpwstr>eyJoZGlkIjoiMTM2YzZlZGU2N2UyMTg4NTgxMDM1NmM0MGIzOWRkM2IiLCJ1c2VySWQiOiI0Mzk5MTc0MDYifQ==</vt:lpwstr>
  </property>
</Properties>
</file>