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35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
        <w:gridCol w:w="142"/>
        <w:gridCol w:w="1559"/>
        <w:gridCol w:w="1418"/>
        <w:gridCol w:w="1701"/>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Pr>
          <w:p>
            <w:pPr>
              <w:spacing w:line="360" w:lineRule="exact"/>
              <w:rPr>
                <w:color w:val="auto"/>
                <w:sz w:val="24"/>
                <w:szCs w:val="24"/>
              </w:rPr>
            </w:pPr>
            <w:r>
              <w:rPr>
                <w:rFonts w:hint="eastAsia"/>
                <w:color w:val="auto"/>
                <w:sz w:val="24"/>
                <w:szCs w:val="24"/>
              </w:rPr>
              <w:t>姓名</w:t>
            </w:r>
          </w:p>
        </w:tc>
        <w:tc>
          <w:tcPr>
            <w:tcW w:w="2977" w:type="dxa"/>
            <w:gridSpan w:val="2"/>
          </w:tcPr>
          <w:p>
            <w:pPr>
              <w:spacing w:line="360" w:lineRule="exact"/>
              <w:rPr>
                <w:color w:val="auto"/>
                <w:sz w:val="24"/>
                <w:szCs w:val="24"/>
              </w:rPr>
            </w:pPr>
          </w:p>
        </w:tc>
        <w:tc>
          <w:tcPr>
            <w:tcW w:w="1701" w:type="dxa"/>
          </w:tcPr>
          <w:p>
            <w:pPr>
              <w:spacing w:line="360" w:lineRule="exact"/>
              <w:rPr>
                <w:color w:val="auto"/>
                <w:sz w:val="24"/>
                <w:szCs w:val="24"/>
              </w:rPr>
            </w:pPr>
            <w:r>
              <w:rPr>
                <w:rFonts w:hint="eastAsia"/>
                <w:color w:val="auto"/>
                <w:sz w:val="24"/>
                <w:szCs w:val="24"/>
              </w:rPr>
              <w:t>身份证号码</w:t>
            </w:r>
          </w:p>
        </w:tc>
        <w:tc>
          <w:tcPr>
            <w:tcW w:w="4110" w:type="dxa"/>
          </w:tcPr>
          <w:p>
            <w:pPr>
              <w:spacing w:line="36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Pr>
          <w:p>
            <w:pPr>
              <w:spacing w:line="360" w:lineRule="exact"/>
              <w:rPr>
                <w:color w:val="auto"/>
                <w:sz w:val="24"/>
                <w:szCs w:val="24"/>
              </w:rPr>
            </w:pPr>
            <w:r>
              <w:rPr>
                <w:rFonts w:hint="eastAsia"/>
                <w:color w:val="auto"/>
                <w:sz w:val="24"/>
                <w:szCs w:val="24"/>
              </w:rPr>
              <w:t>性别</w:t>
            </w:r>
          </w:p>
        </w:tc>
        <w:tc>
          <w:tcPr>
            <w:tcW w:w="2977" w:type="dxa"/>
            <w:gridSpan w:val="2"/>
          </w:tcPr>
          <w:p>
            <w:pPr>
              <w:spacing w:line="360" w:lineRule="exact"/>
              <w:rPr>
                <w:color w:val="auto"/>
                <w:sz w:val="24"/>
                <w:szCs w:val="24"/>
              </w:rPr>
            </w:pPr>
          </w:p>
        </w:tc>
        <w:tc>
          <w:tcPr>
            <w:tcW w:w="1701" w:type="dxa"/>
          </w:tcPr>
          <w:p>
            <w:pPr>
              <w:spacing w:line="360" w:lineRule="exact"/>
              <w:rPr>
                <w:color w:val="auto"/>
                <w:sz w:val="24"/>
                <w:szCs w:val="24"/>
              </w:rPr>
            </w:pPr>
            <w:r>
              <w:rPr>
                <w:rFonts w:hint="eastAsia"/>
                <w:color w:val="auto"/>
                <w:sz w:val="24"/>
                <w:szCs w:val="24"/>
              </w:rPr>
              <w:t>年龄</w:t>
            </w:r>
          </w:p>
        </w:tc>
        <w:tc>
          <w:tcPr>
            <w:tcW w:w="4110" w:type="dxa"/>
          </w:tcPr>
          <w:p>
            <w:pPr>
              <w:spacing w:line="36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Pr>
          <w:p>
            <w:pPr>
              <w:spacing w:line="360" w:lineRule="exact"/>
              <w:rPr>
                <w:color w:val="auto"/>
                <w:sz w:val="24"/>
                <w:szCs w:val="24"/>
              </w:rPr>
            </w:pPr>
            <w:r>
              <w:rPr>
                <w:rFonts w:hint="eastAsia"/>
                <w:color w:val="auto"/>
                <w:sz w:val="24"/>
                <w:szCs w:val="24"/>
              </w:rPr>
              <w:t>联系电话</w:t>
            </w:r>
          </w:p>
        </w:tc>
        <w:tc>
          <w:tcPr>
            <w:tcW w:w="2977" w:type="dxa"/>
            <w:gridSpan w:val="2"/>
          </w:tcPr>
          <w:p>
            <w:pPr>
              <w:spacing w:line="360" w:lineRule="exact"/>
              <w:rPr>
                <w:color w:val="auto"/>
                <w:sz w:val="24"/>
                <w:szCs w:val="24"/>
              </w:rPr>
            </w:pPr>
          </w:p>
        </w:tc>
        <w:tc>
          <w:tcPr>
            <w:tcW w:w="1701" w:type="dxa"/>
          </w:tcPr>
          <w:p>
            <w:pPr>
              <w:spacing w:line="360" w:lineRule="exact"/>
              <w:rPr>
                <w:color w:val="auto"/>
                <w:sz w:val="24"/>
                <w:szCs w:val="24"/>
              </w:rPr>
            </w:pPr>
            <w:r>
              <w:rPr>
                <w:rFonts w:hint="eastAsia"/>
                <w:color w:val="auto"/>
                <w:sz w:val="24"/>
                <w:szCs w:val="24"/>
              </w:rPr>
              <w:t>现居住地</w:t>
            </w:r>
          </w:p>
        </w:tc>
        <w:tc>
          <w:tcPr>
            <w:tcW w:w="4110" w:type="dxa"/>
          </w:tcPr>
          <w:p>
            <w:pPr>
              <w:spacing w:line="360" w:lineRule="exac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tcPr>
          <w:p>
            <w:pPr>
              <w:spacing w:line="360" w:lineRule="exact"/>
              <w:rPr>
                <w:color w:val="auto"/>
                <w:sz w:val="24"/>
                <w:szCs w:val="24"/>
              </w:rPr>
            </w:pPr>
            <w:r>
              <w:rPr>
                <w:rFonts w:hint="eastAsia"/>
                <w:color w:val="auto"/>
                <w:sz w:val="24"/>
                <w:szCs w:val="24"/>
              </w:rPr>
              <w:t>流行病学史</w:t>
            </w:r>
          </w:p>
        </w:tc>
        <w:tc>
          <w:tcPr>
            <w:tcW w:w="1984" w:type="dxa"/>
            <w:gridSpan w:val="3"/>
            <w:vMerge w:val="restart"/>
          </w:tcPr>
          <w:p>
            <w:pPr>
              <w:spacing w:line="360" w:lineRule="exact"/>
              <w:rPr>
                <w:color w:val="auto"/>
                <w:sz w:val="24"/>
                <w:szCs w:val="24"/>
              </w:rPr>
            </w:pPr>
            <w:r>
              <w:rPr>
                <w:rFonts w:hint="eastAsia"/>
                <w:color w:val="auto"/>
                <w:sz w:val="24"/>
                <w:szCs w:val="24"/>
              </w:rPr>
              <w:t>旅居史</w:t>
            </w:r>
          </w:p>
        </w:tc>
        <w:tc>
          <w:tcPr>
            <w:tcW w:w="7229" w:type="dxa"/>
            <w:gridSpan w:val="3"/>
          </w:tcPr>
          <w:p>
            <w:pPr>
              <w:spacing w:line="360" w:lineRule="exact"/>
              <w:rPr>
                <w:color w:val="auto"/>
                <w:sz w:val="24"/>
                <w:szCs w:val="24"/>
              </w:rPr>
            </w:pPr>
            <w:r>
              <w:rPr>
                <w:rFonts w:hint="eastAsia"/>
                <w:color w:val="auto"/>
                <w:sz w:val="24"/>
                <w:szCs w:val="24"/>
              </w:rPr>
              <w:t xml:space="preserve">14天内是否在境外旅游、居住过？是□  否□   </w:t>
            </w:r>
          </w:p>
          <w:p>
            <w:pPr>
              <w:spacing w:line="360" w:lineRule="exact"/>
              <w:rPr>
                <w:color w:val="auto"/>
                <w:sz w:val="24"/>
                <w:szCs w:val="24"/>
              </w:rPr>
            </w:pPr>
            <w:r>
              <w:rPr>
                <w:rFonts w:hint="eastAsia"/>
                <w:color w:val="auto"/>
                <w:sz w:val="24"/>
                <w:szCs w:val="24"/>
              </w:rPr>
              <w:t>如是，具体地区、时间：</w:t>
            </w:r>
            <w:r>
              <w:rPr>
                <w:rFonts w:hint="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continue"/>
          </w:tcPr>
          <w:p>
            <w:pPr>
              <w:spacing w:line="360" w:lineRule="exact"/>
              <w:rPr>
                <w:color w:val="auto"/>
                <w:sz w:val="24"/>
                <w:szCs w:val="24"/>
              </w:rPr>
            </w:pPr>
          </w:p>
        </w:tc>
        <w:tc>
          <w:tcPr>
            <w:tcW w:w="7229" w:type="dxa"/>
            <w:gridSpan w:val="3"/>
          </w:tcPr>
          <w:p>
            <w:pPr>
              <w:spacing w:line="360" w:lineRule="exact"/>
              <w:rPr>
                <w:color w:val="auto"/>
                <w:sz w:val="24"/>
                <w:szCs w:val="24"/>
              </w:rPr>
            </w:pPr>
            <w:r>
              <w:rPr>
                <w:rFonts w:hint="eastAsia"/>
                <w:color w:val="auto"/>
                <w:sz w:val="24"/>
                <w:szCs w:val="24"/>
              </w:rPr>
              <w:t>14天内是否曾在新冠肺炎疫情中、高风险地区旅游、居住过？</w:t>
            </w:r>
          </w:p>
          <w:p>
            <w:pPr>
              <w:spacing w:line="360" w:lineRule="exact"/>
              <w:rPr>
                <w:color w:val="auto"/>
                <w:sz w:val="24"/>
                <w:szCs w:val="24"/>
              </w:rPr>
            </w:pPr>
            <w:r>
              <w:rPr>
                <w:rFonts w:hint="eastAsia"/>
                <w:color w:val="auto"/>
                <w:sz w:val="24"/>
                <w:szCs w:val="24"/>
              </w:rPr>
              <w:t xml:space="preserve">  是□   否□   如是，具体地区、时间：</w:t>
            </w:r>
            <w:r>
              <w:rPr>
                <w:rFonts w:hint="eastAsia"/>
                <w:color w:val="auto"/>
                <w:sz w:val="24"/>
                <w:szCs w:val="24"/>
                <w:u w:val="single"/>
              </w:rPr>
              <w:t xml:space="preserve">                           </w:t>
            </w:r>
            <w:r>
              <w:rPr>
                <w:rFonts w:hint="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restart"/>
          </w:tcPr>
          <w:p>
            <w:pPr>
              <w:spacing w:line="360" w:lineRule="exact"/>
              <w:rPr>
                <w:color w:val="auto"/>
                <w:sz w:val="24"/>
                <w:szCs w:val="24"/>
              </w:rPr>
            </w:pPr>
            <w:r>
              <w:rPr>
                <w:rFonts w:hint="eastAsia"/>
                <w:color w:val="auto"/>
                <w:sz w:val="24"/>
                <w:szCs w:val="24"/>
              </w:rPr>
              <w:t>接触史</w:t>
            </w:r>
          </w:p>
        </w:tc>
        <w:tc>
          <w:tcPr>
            <w:tcW w:w="7229" w:type="dxa"/>
            <w:gridSpan w:val="3"/>
          </w:tcPr>
          <w:p>
            <w:pPr>
              <w:spacing w:line="360" w:lineRule="exact"/>
              <w:rPr>
                <w:color w:val="auto"/>
                <w:sz w:val="24"/>
                <w:szCs w:val="24"/>
              </w:rPr>
            </w:pPr>
            <w:r>
              <w:rPr>
                <w:rFonts w:hint="eastAsia"/>
                <w:color w:val="auto"/>
                <w:sz w:val="24"/>
                <w:szCs w:val="24"/>
              </w:rPr>
              <w:t xml:space="preserve">14天内，本人及家属是否接触过境外来桂返桂人员？是□   否□   </w:t>
            </w:r>
          </w:p>
          <w:p>
            <w:pPr>
              <w:spacing w:line="360" w:lineRule="exact"/>
              <w:rPr>
                <w:color w:val="auto"/>
                <w:sz w:val="24"/>
                <w:szCs w:val="24"/>
              </w:rPr>
            </w:pPr>
            <w:r>
              <w:rPr>
                <w:rFonts w:hint="eastAsia"/>
                <w:color w:val="auto"/>
                <w:sz w:val="24"/>
                <w:szCs w:val="24"/>
              </w:rPr>
              <w:t>如是，具体地区、时间：</w:t>
            </w:r>
            <w:r>
              <w:rPr>
                <w:rFonts w:hint="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continue"/>
          </w:tcPr>
          <w:p>
            <w:pPr>
              <w:spacing w:line="360" w:lineRule="exact"/>
              <w:rPr>
                <w:color w:val="auto"/>
                <w:sz w:val="24"/>
                <w:szCs w:val="24"/>
              </w:rPr>
            </w:pPr>
          </w:p>
        </w:tc>
        <w:tc>
          <w:tcPr>
            <w:tcW w:w="7229" w:type="dxa"/>
            <w:gridSpan w:val="3"/>
          </w:tcPr>
          <w:p>
            <w:pPr>
              <w:spacing w:line="360" w:lineRule="exact"/>
              <w:rPr>
                <w:color w:val="auto"/>
                <w:sz w:val="24"/>
                <w:szCs w:val="24"/>
              </w:rPr>
            </w:pPr>
            <w:r>
              <w:rPr>
                <w:rFonts w:hint="eastAsia"/>
                <w:color w:val="auto"/>
                <w:sz w:val="24"/>
                <w:szCs w:val="24"/>
              </w:rPr>
              <w:t xml:space="preserve">14天内是否曾接触过有发热或呼吸道症状并来自其他有病例报告社区的患者？是□   否□   </w:t>
            </w:r>
          </w:p>
          <w:p>
            <w:pPr>
              <w:spacing w:line="360" w:lineRule="exact"/>
              <w:rPr>
                <w:color w:val="auto"/>
                <w:sz w:val="24"/>
                <w:szCs w:val="24"/>
                <w:u w:val="single"/>
              </w:rPr>
            </w:pPr>
            <w:r>
              <w:rPr>
                <w:rFonts w:hint="eastAsia"/>
                <w:color w:val="auto"/>
                <w:sz w:val="24"/>
                <w:szCs w:val="24"/>
              </w:rPr>
              <w:t>如是，具体地区、时间：</w:t>
            </w:r>
            <w:r>
              <w:rPr>
                <w:rFonts w:hint="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tcPr>
          <w:p>
            <w:pPr>
              <w:spacing w:line="360" w:lineRule="exact"/>
              <w:rPr>
                <w:color w:val="auto"/>
                <w:sz w:val="24"/>
                <w:szCs w:val="24"/>
              </w:rPr>
            </w:pPr>
            <w:r>
              <w:rPr>
                <w:rFonts w:hint="eastAsia"/>
                <w:color w:val="auto"/>
                <w:sz w:val="24"/>
                <w:szCs w:val="24"/>
              </w:rPr>
              <w:t>聚集性发病史</w:t>
            </w:r>
          </w:p>
        </w:tc>
        <w:tc>
          <w:tcPr>
            <w:tcW w:w="7229" w:type="dxa"/>
            <w:gridSpan w:val="3"/>
          </w:tcPr>
          <w:p>
            <w:pPr>
              <w:spacing w:line="360" w:lineRule="exact"/>
              <w:rPr>
                <w:color w:val="auto"/>
                <w:sz w:val="24"/>
                <w:szCs w:val="24"/>
              </w:rPr>
            </w:pPr>
            <w:r>
              <w:rPr>
                <w:rFonts w:hint="eastAsia"/>
                <w:color w:val="auto"/>
                <w:sz w:val="24"/>
                <w:szCs w:val="24"/>
              </w:rPr>
              <w:t>有聚集性发病：2周内在小范围内（家庭、工地、单位、社区）是否出现疑似新冠肺炎患者？是□ 否□ 如是，具体地区、时间：</w:t>
            </w:r>
            <w:r>
              <w:rPr>
                <w:rFonts w:hint="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restart"/>
          </w:tcPr>
          <w:p>
            <w:pPr>
              <w:spacing w:line="360" w:lineRule="exact"/>
              <w:rPr>
                <w:color w:val="auto"/>
                <w:sz w:val="24"/>
                <w:szCs w:val="24"/>
              </w:rPr>
            </w:pPr>
            <w:r>
              <w:rPr>
                <w:rFonts w:hint="eastAsia"/>
                <w:color w:val="auto"/>
                <w:sz w:val="24"/>
                <w:szCs w:val="24"/>
              </w:rPr>
              <w:t>与确诊病例或疑似病例有密切接触史</w:t>
            </w:r>
          </w:p>
        </w:tc>
        <w:tc>
          <w:tcPr>
            <w:tcW w:w="7229" w:type="dxa"/>
            <w:gridSpan w:val="3"/>
          </w:tcPr>
          <w:p>
            <w:pPr>
              <w:rPr>
                <w:color w:val="auto"/>
                <w:sz w:val="24"/>
                <w:szCs w:val="24"/>
              </w:rPr>
            </w:pPr>
            <w:r>
              <w:rPr>
                <w:rFonts w:hint="eastAsia"/>
                <w:color w:val="auto"/>
                <w:sz w:val="24"/>
                <w:szCs w:val="24"/>
              </w:rPr>
              <w:t>14天内，是否接触过确诊病例、疑似病例（含境外输入病例）及密切接触者、无症状感染者、复阳患者？</w:t>
            </w:r>
          </w:p>
          <w:p>
            <w:pPr>
              <w:spacing w:line="360" w:lineRule="exact"/>
              <w:ind w:firstLine="240" w:firstLineChars="100"/>
              <w:rPr>
                <w:color w:val="auto"/>
                <w:sz w:val="24"/>
                <w:szCs w:val="24"/>
              </w:rPr>
            </w:pPr>
            <w:r>
              <w:rPr>
                <w:rFonts w:hint="eastAsia"/>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continue"/>
          </w:tcPr>
          <w:p>
            <w:pPr>
              <w:spacing w:line="360" w:lineRule="exact"/>
              <w:rPr>
                <w:color w:val="auto"/>
                <w:sz w:val="24"/>
                <w:szCs w:val="24"/>
              </w:rPr>
            </w:pPr>
          </w:p>
        </w:tc>
        <w:tc>
          <w:tcPr>
            <w:tcW w:w="7229" w:type="dxa"/>
            <w:gridSpan w:val="3"/>
          </w:tcPr>
          <w:p>
            <w:pPr>
              <w:spacing w:line="360" w:lineRule="exact"/>
              <w:rPr>
                <w:color w:val="auto"/>
                <w:sz w:val="24"/>
                <w:szCs w:val="24"/>
              </w:rPr>
            </w:pPr>
            <w:r>
              <w:rPr>
                <w:rFonts w:hint="eastAsia"/>
                <w:color w:val="auto"/>
                <w:sz w:val="24"/>
                <w:szCs w:val="24"/>
              </w:rPr>
              <w:t>是否与新冠肺炎患者同一个封闭环境，如办公室、宿舍、电梯等密闭空间？是□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continue"/>
          </w:tcPr>
          <w:p>
            <w:pPr>
              <w:spacing w:line="360" w:lineRule="exact"/>
              <w:rPr>
                <w:color w:val="auto"/>
                <w:sz w:val="24"/>
                <w:szCs w:val="24"/>
              </w:rPr>
            </w:pPr>
          </w:p>
        </w:tc>
        <w:tc>
          <w:tcPr>
            <w:tcW w:w="7229" w:type="dxa"/>
            <w:gridSpan w:val="3"/>
          </w:tcPr>
          <w:p>
            <w:pPr>
              <w:spacing w:line="360" w:lineRule="exact"/>
              <w:rPr>
                <w:color w:val="auto"/>
                <w:sz w:val="24"/>
                <w:szCs w:val="24"/>
              </w:rPr>
            </w:pPr>
            <w:r>
              <w:rPr>
                <w:rFonts w:hint="eastAsia"/>
                <w:color w:val="auto"/>
                <w:sz w:val="24"/>
                <w:szCs w:val="24"/>
              </w:rPr>
              <w:t>是否与新冠肺炎患者一起以任何交通方式旅行？如同机、同车乘客。   是□   否□   如是，具体地区、时间：</w:t>
            </w:r>
            <w:r>
              <w:rPr>
                <w:rFonts w:hint="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spacing w:line="360" w:lineRule="exact"/>
              <w:rPr>
                <w:color w:val="auto"/>
                <w:sz w:val="24"/>
                <w:szCs w:val="24"/>
              </w:rPr>
            </w:pPr>
          </w:p>
        </w:tc>
        <w:tc>
          <w:tcPr>
            <w:tcW w:w="1984" w:type="dxa"/>
            <w:gridSpan w:val="3"/>
            <w:vMerge w:val="continue"/>
          </w:tcPr>
          <w:p>
            <w:pPr>
              <w:spacing w:line="360" w:lineRule="exact"/>
              <w:rPr>
                <w:color w:val="auto"/>
                <w:sz w:val="24"/>
                <w:szCs w:val="24"/>
              </w:rPr>
            </w:pPr>
          </w:p>
        </w:tc>
        <w:tc>
          <w:tcPr>
            <w:tcW w:w="7229" w:type="dxa"/>
            <w:gridSpan w:val="3"/>
          </w:tcPr>
          <w:p>
            <w:pPr>
              <w:spacing w:line="360" w:lineRule="exact"/>
              <w:rPr>
                <w:color w:val="auto"/>
                <w:sz w:val="24"/>
                <w:szCs w:val="24"/>
              </w:rPr>
            </w:pPr>
            <w:r>
              <w:rPr>
                <w:rFonts w:hint="eastAsia"/>
                <w:color w:val="auto"/>
                <w:sz w:val="24"/>
                <w:szCs w:val="24"/>
              </w:rPr>
              <w:t>与患者生活在一起，如家庭成员、室友：是□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pPr>
              <w:spacing w:line="360" w:lineRule="exact"/>
              <w:rPr>
                <w:color w:val="auto"/>
                <w:sz w:val="24"/>
                <w:szCs w:val="24"/>
              </w:rPr>
            </w:pPr>
            <w:r>
              <w:rPr>
                <w:rFonts w:hint="eastAsia"/>
                <w:color w:val="auto"/>
                <w:sz w:val="24"/>
                <w:szCs w:val="24"/>
              </w:rPr>
              <w:t>症状</w:t>
            </w:r>
          </w:p>
        </w:tc>
        <w:tc>
          <w:tcPr>
            <w:tcW w:w="8930" w:type="dxa"/>
            <w:gridSpan w:val="5"/>
          </w:tcPr>
          <w:p>
            <w:pPr>
              <w:spacing w:line="360" w:lineRule="exact"/>
              <w:rPr>
                <w:color w:val="auto"/>
                <w:sz w:val="24"/>
                <w:szCs w:val="24"/>
              </w:rPr>
            </w:pPr>
            <w:r>
              <w:rPr>
                <w:rFonts w:hint="eastAsia"/>
                <w:color w:val="auto"/>
                <w:sz w:val="24"/>
                <w:szCs w:val="24"/>
              </w:rPr>
              <w:t>1.发热（T≥37.3℃）：是□   否□    体温：</w:t>
            </w:r>
            <w:r>
              <w:rPr>
                <w:rFonts w:hint="eastAsia"/>
                <w:color w:val="auto"/>
                <w:sz w:val="24"/>
                <w:szCs w:val="24"/>
                <w:u w:val="single"/>
              </w:rPr>
              <w:t xml:space="preserve">     </w:t>
            </w:r>
            <w:r>
              <w:rPr>
                <w:rFonts w:hint="eastAsia"/>
                <w:color w:val="auto"/>
                <w:sz w:val="24"/>
                <w:szCs w:val="24"/>
              </w:rPr>
              <w:t>℃</w:t>
            </w:r>
          </w:p>
          <w:p>
            <w:pPr>
              <w:spacing w:line="360" w:lineRule="exact"/>
              <w:rPr>
                <w:color w:val="auto"/>
                <w:sz w:val="24"/>
                <w:szCs w:val="24"/>
              </w:rPr>
            </w:pPr>
            <w:r>
              <w:rPr>
                <w:rFonts w:hint="eastAsia"/>
                <w:color w:val="auto"/>
                <w:sz w:val="24"/>
                <w:szCs w:val="24"/>
              </w:rPr>
              <w:t>2.呼吸道症状（咳嗽、鼻塞、流涕、咽痛、呼吸急促、乏力等）：是□   否□</w:t>
            </w:r>
          </w:p>
          <w:p>
            <w:pPr>
              <w:spacing w:line="360" w:lineRule="exact"/>
              <w:rPr>
                <w:color w:val="auto"/>
                <w:sz w:val="24"/>
                <w:szCs w:val="24"/>
              </w:rPr>
            </w:pPr>
            <w:r>
              <w:rPr>
                <w:rFonts w:hint="eastAsia"/>
                <w:color w:val="auto"/>
                <w:sz w:val="24"/>
                <w:szCs w:val="24"/>
              </w:rPr>
              <w:t>3.胃肠道症状（腹泻）：是□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384" w:type="dxa"/>
            <w:gridSpan w:val="2"/>
          </w:tcPr>
          <w:p>
            <w:pPr>
              <w:spacing w:line="360" w:lineRule="exact"/>
              <w:rPr>
                <w:color w:val="auto"/>
                <w:sz w:val="24"/>
                <w:szCs w:val="24"/>
              </w:rPr>
            </w:pPr>
            <w:r>
              <w:rPr>
                <w:rFonts w:hint="eastAsia"/>
                <w:color w:val="auto"/>
                <w:sz w:val="24"/>
                <w:szCs w:val="24"/>
              </w:rPr>
              <w:t>本人承诺</w:t>
            </w:r>
          </w:p>
        </w:tc>
        <w:tc>
          <w:tcPr>
            <w:tcW w:w="8930" w:type="dxa"/>
            <w:gridSpan w:val="5"/>
          </w:tcPr>
          <w:p>
            <w:pPr>
              <w:spacing w:line="360" w:lineRule="exact"/>
              <w:ind w:firstLine="480" w:firstLineChars="200"/>
              <w:rPr>
                <w:color w:val="auto"/>
                <w:sz w:val="24"/>
                <w:szCs w:val="24"/>
              </w:rPr>
            </w:pPr>
            <w:r>
              <w:rPr>
                <w:color w:val="auto"/>
                <w:sz w:val="24"/>
                <w:szCs w:val="24"/>
              </w:rPr>
              <w:t>以上内容属实，如隐瞒、虚报，本人承担一切法律责任和相应后果。</w:t>
            </w:r>
            <w:r>
              <w:rPr>
                <w:color w:val="auto"/>
                <w:sz w:val="24"/>
                <w:szCs w:val="24"/>
              </w:rPr>
              <w:br w:type="textWrapping"/>
            </w:r>
            <w:r>
              <w:rPr>
                <w:color w:val="auto"/>
                <w:sz w:val="24"/>
                <w:szCs w:val="24"/>
              </w:rPr>
              <w:br w:type="textWrapping"/>
            </w:r>
            <w:r>
              <w:rPr>
                <w:color w:val="auto"/>
                <w:sz w:val="24"/>
                <w:szCs w:val="24"/>
              </w:rPr>
              <w:t xml:space="preserve">             </w:t>
            </w:r>
            <w:r>
              <w:rPr>
                <w:rFonts w:hint="eastAsia"/>
                <w:color w:val="auto"/>
                <w:sz w:val="24"/>
                <w:szCs w:val="24"/>
              </w:rPr>
              <w:t xml:space="preserve">                 </w:t>
            </w:r>
            <w:r>
              <w:rPr>
                <w:color w:val="auto"/>
                <w:sz w:val="24"/>
                <w:szCs w:val="24"/>
              </w:rPr>
              <w:t xml:space="preserve"> 申报人（签字）：              </w:t>
            </w:r>
          </w:p>
          <w:p>
            <w:pPr>
              <w:spacing w:line="360" w:lineRule="exact"/>
              <w:ind w:firstLine="4320" w:firstLineChars="1800"/>
              <w:rPr>
                <w:color w:val="auto"/>
                <w:sz w:val="24"/>
                <w:szCs w:val="24"/>
              </w:rPr>
            </w:pPr>
            <w:r>
              <w:rPr>
                <w:rFonts w:hint="eastAsia"/>
                <w:color w:val="auto"/>
                <w:sz w:val="24"/>
                <w:szCs w:val="24"/>
              </w:rPr>
              <w:t>填报时间：    年    月    日</w:t>
            </w:r>
          </w:p>
        </w:tc>
      </w:tr>
    </w:tbl>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广西体专“新冠肺炎”流行病学筛查信息表</w:t>
      </w:r>
    </w:p>
    <w:p>
      <w:pPr>
        <w:spacing w:line="400" w:lineRule="exact"/>
        <w:ind w:firstLine="480" w:firstLineChars="200"/>
        <w:jc w:val="left"/>
        <w:rPr>
          <w:rFonts w:ascii="仿宋_GB2312" w:hAnsi="黑体" w:eastAsia="仿宋_GB2312"/>
          <w:sz w:val="24"/>
          <w:szCs w:val="24"/>
        </w:rPr>
      </w:pPr>
      <w:r>
        <w:rPr>
          <w:rFonts w:hint="eastAsia" w:ascii="仿宋_GB2312" w:hAnsi="黑体" w:eastAsia="仿宋_GB2312"/>
          <w:sz w:val="24"/>
          <w:szCs w:val="24"/>
        </w:rPr>
        <w:t>针对“新冠肺炎”疫情，为了您和他人的健康，根据《中华人民共和国传染病防治法》、《突发公共卫生事件应急条例》等法律法规，请您如实填写表中的相关信息。如不如实提供信息或做虚假陈述，导致传染病传播、流行，给他人人身、财产造</w:t>
      </w:r>
      <w:bookmarkStart w:id="0" w:name="_GoBack"/>
      <w:bookmarkEnd w:id="0"/>
      <w:r>
        <w:rPr>
          <w:rFonts w:hint="eastAsia" w:ascii="仿宋_GB2312" w:hAnsi="黑体" w:eastAsia="仿宋_GB2312"/>
          <w:sz w:val="24"/>
          <w:szCs w:val="24"/>
        </w:rPr>
        <w:t>成损害的，将承担相应法律责任。感谢您的理解和配合。</w:t>
      </w:r>
    </w:p>
    <w:p>
      <w:pPr>
        <w:spacing w:line="400" w:lineRule="exact"/>
        <w:ind w:firstLine="480" w:firstLineChars="200"/>
        <w:jc w:val="left"/>
        <w:rPr>
          <w:rFonts w:asciiTheme="minorEastAsia" w:hAnsiTheme="minorEastAsia"/>
          <w:color w:val="auto"/>
          <w:sz w:val="24"/>
          <w:szCs w:val="24"/>
        </w:rPr>
      </w:pPr>
      <w:r>
        <w:rPr>
          <w:rFonts w:hint="eastAsia" w:ascii="仿宋_GB2312" w:hAnsi="黑体" w:eastAsia="仿宋_GB2312"/>
          <w:color w:val="auto"/>
          <w:sz w:val="24"/>
          <w:szCs w:val="24"/>
        </w:rPr>
        <w:t>备注：</w:t>
      </w:r>
      <w:r>
        <w:rPr>
          <w:rFonts w:hint="eastAsia" w:asciiTheme="minorEastAsia" w:hAnsiTheme="minorEastAsia"/>
          <w:color w:val="auto"/>
          <w:sz w:val="24"/>
          <w:szCs w:val="24"/>
        </w:rPr>
        <w:t>1.14天内，如有与确诊病例或疑似病例有密切接触史的考生，需进行隔离观察，并进行新冠肺炎核酸检测，结果为阴性后，方可参加本次考试。</w:t>
      </w:r>
    </w:p>
    <w:p>
      <w:pPr>
        <w:spacing w:line="400" w:lineRule="exact"/>
        <w:ind w:firstLine="1200" w:firstLineChars="500"/>
        <w:jc w:val="left"/>
        <w:rPr>
          <w:rFonts w:asciiTheme="minorEastAsia" w:hAnsiTheme="minorEastAsia"/>
          <w:color w:val="auto"/>
          <w:sz w:val="24"/>
          <w:szCs w:val="24"/>
        </w:rPr>
      </w:pPr>
      <w:r>
        <w:rPr>
          <w:rFonts w:hint="eastAsia" w:asciiTheme="minorEastAsia" w:hAnsiTheme="minorEastAsia"/>
          <w:color w:val="auto"/>
          <w:sz w:val="24"/>
          <w:szCs w:val="24"/>
        </w:rPr>
        <w:t>2.14天内，如有与有发热或呼吸道症状的患者接触史，或自身有发热或呼吸道症状的考生，需进行新冠肺炎核酸检测，结果为阴性后，方可参加本次考试。</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994"/>
    <w:rsid w:val="000D56A6"/>
    <w:rsid w:val="00283B11"/>
    <w:rsid w:val="002E719D"/>
    <w:rsid w:val="003E1CC9"/>
    <w:rsid w:val="00423719"/>
    <w:rsid w:val="004A4D1F"/>
    <w:rsid w:val="004F63EF"/>
    <w:rsid w:val="005109C8"/>
    <w:rsid w:val="00561DCD"/>
    <w:rsid w:val="00714736"/>
    <w:rsid w:val="00741DF8"/>
    <w:rsid w:val="00756D2B"/>
    <w:rsid w:val="00980C73"/>
    <w:rsid w:val="00983301"/>
    <w:rsid w:val="00D4762A"/>
    <w:rsid w:val="00E03ADB"/>
    <w:rsid w:val="00F81994"/>
    <w:rsid w:val="00FA39F4"/>
    <w:rsid w:val="00FF5C52"/>
    <w:rsid w:val="3F923D7B"/>
    <w:rsid w:val="7EF3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01"/>
    <w:basedOn w:val="6"/>
    <w:uiPriority w:val="0"/>
    <w:rPr>
      <w:rFonts w:hint="eastAsia" w:ascii="黑体" w:hAnsi="宋体" w:eastAsia="黑体" w:cs="黑体"/>
      <w:color w:val="000000"/>
      <w:sz w:val="24"/>
      <w:szCs w:val="24"/>
      <w:u w:val="none"/>
    </w:rPr>
  </w:style>
  <w:style w:type="character" w:customStyle="1" w:styleId="8">
    <w:name w:val="font41"/>
    <w:basedOn w:val="6"/>
    <w:uiPriority w:val="0"/>
    <w:rPr>
      <w:rFonts w:hint="eastAsia" w:ascii="宋体" w:hAnsi="宋体" w:eastAsia="宋体" w:cs="宋体"/>
      <w:color w:val="000000"/>
      <w:sz w:val="24"/>
      <w:szCs w:val="24"/>
      <w:u w:val="non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179</Words>
  <Characters>1024</Characters>
  <Lines>8</Lines>
  <Paragraphs>2</Paragraphs>
  <TotalTime>69</TotalTime>
  <ScaleCrop>false</ScaleCrop>
  <LinksUpToDate>false</LinksUpToDate>
  <CharactersWithSpaces>1201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2020-05-13T01:33:00Z</dcterms:created>
  <dc:creator>宁晴</dc:creator>
  <cp:lastModifiedBy>百毒不侵</cp:lastModifiedBy>
  <dcterms:modified xsi:type="dcterms:W3CDTF">2021-05-25T03:36:06Z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16A9C76DD438439DB5335429DB34B0FC</vt:lpwstr>
  </property>
</Properties>
</file>