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附件1</w:t>
      </w:r>
    </w:p>
    <w:p>
      <w:pPr>
        <w:rPr>
          <w:rFonts w:hint="eastAsia" w:ascii="宋体"/>
        </w:rPr>
      </w:pPr>
      <w:r>
        <w:rPr>
          <w:rFonts w:ascii="宋体" w:hAnsi="宋体" w:cs="宋体"/>
        </w:rPr>
        <w:t xml:space="preserve"> </w:t>
      </w:r>
    </w:p>
    <w:p>
      <w:pPr>
        <w:spacing w:line="600" w:lineRule="exact"/>
        <w:jc w:val="center"/>
        <w:rPr>
          <w:rFonts w:hint="eastAsia" w:ascii="方正小标宋_GBK" w:hAnsi="方正小标宋_GBK" w:eastAsia="方正小标宋_GBK" w:cs="方正小标宋_GBK"/>
          <w:sz w:val="44"/>
          <w:szCs w:val="44"/>
        </w:rPr>
      </w:pPr>
      <w:bookmarkStart w:id="0" w:name="_Hlk527042192"/>
      <w:r>
        <w:rPr>
          <w:rFonts w:hint="eastAsia" w:ascii="方正小标宋_GBK" w:hAnsi="方正小标宋_GBK" w:eastAsia="方正小标宋_GBK" w:cs="方正小标宋_GBK"/>
          <w:sz w:val="44"/>
          <w:szCs w:val="44"/>
        </w:rPr>
        <w:t>广西体育旅游示范基地申报表</w:t>
      </w:r>
    </w:p>
    <w:bookmarkEnd w:id="0"/>
    <w:p>
      <w:pPr>
        <w:spacing w:line="600" w:lineRule="exact"/>
        <w:jc w:val="center"/>
        <w:rPr>
          <w:rFonts w:hint="eastAsia" w:ascii="方正小标宋_GBK" w:hAnsi="方正小标宋_GBK" w:eastAsia="方正小标宋_GBK" w:cs="方正小标宋_GBK"/>
          <w:sz w:val="44"/>
          <w:szCs w:val="44"/>
        </w:rPr>
      </w:pPr>
    </w:p>
    <w:p>
      <w:pPr>
        <w:jc w:val="center"/>
        <w:rPr>
          <w:rFonts w:hint="eastAsia" w:ascii="仿宋_GB2312" w:hAnsi="宋体"/>
        </w:rPr>
      </w:pPr>
    </w:p>
    <w:p>
      <w:pPr>
        <w:jc w:val="center"/>
        <w:rPr>
          <w:rFonts w:hint="eastAsia" w:ascii="仿宋_GB2312" w:hAnsi="宋体"/>
        </w:rPr>
      </w:pPr>
    </w:p>
    <w:p>
      <w:pPr>
        <w:jc w:val="center"/>
        <w:rPr>
          <w:rFonts w:hint="eastAsia" w:ascii="仿宋_GB2312" w:hAnsi="宋体"/>
        </w:rPr>
      </w:pPr>
    </w:p>
    <w:p>
      <w:pPr>
        <w:tabs>
          <w:tab w:val="left" w:pos="630"/>
        </w:tabs>
        <w:jc w:val="center"/>
        <w:rPr>
          <w:rFonts w:ascii="仿宋_GB2312" w:hAnsi="宋体"/>
        </w:rPr>
      </w:pPr>
      <w:r>
        <w:rPr>
          <w:rFonts w:hint="eastAsia" w:ascii="仿宋_GB2312" w:hAnsi="宋体" w:cs="仿宋_GB2312"/>
          <w:spacing w:val="28"/>
        </w:rPr>
        <w:t>申报基地名</w:t>
      </w:r>
      <w:r>
        <w:rPr>
          <w:rFonts w:hint="eastAsia" w:ascii="仿宋_GB2312" w:hAnsi="宋体" w:cs="仿宋_GB2312"/>
        </w:rPr>
        <w:t>称</w:t>
      </w:r>
      <w:r>
        <w:rPr>
          <w:rFonts w:ascii="宋体" w:hAnsi="宋体" w:cs="宋体"/>
        </w:rPr>
        <w:t>________________________________</w:t>
      </w:r>
    </w:p>
    <w:p>
      <w:pPr>
        <w:jc w:val="center"/>
        <w:rPr>
          <w:rFonts w:ascii="仿宋_GB2312" w:hAnsi="宋体" w:cs="仿宋_GB2312"/>
        </w:rPr>
      </w:pPr>
      <w:r>
        <w:rPr>
          <w:rFonts w:ascii="仿宋_GB2312" w:hAnsi="宋体" w:cs="仿宋_GB2312"/>
        </w:rPr>
        <w:t xml:space="preserve"> </w:t>
      </w:r>
    </w:p>
    <w:p>
      <w:pPr>
        <w:jc w:val="center"/>
        <w:rPr>
          <w:rFonts w:ascii="宋体"/>
        </w:rPr>
      </w:pPr>
      <w:r>
        <w:rPr>
          <w:rFonts w:hint="eastAsia" w:ascii="仿宋_GB2312" w:hAnsi="宋体" w:cs="仿宋_GB2312"/>
        </w:rPr>
        <w:t>申</w:t>
      </w:r>
      <w:r>
        <w:rPr>
          <w:rFonts w:ascii="仿宋_GB2312" w:hAnsi="宋体" w:cs="仿宋_GB2312"/>
        </w:rPr>
        <w:t xml:space="preserve">  </w:t>
      </w:r>
      <w:r>
        <w:rPr>
          <w:rFonts w:hint="eastAsia" w:ascii="仿宋_GB2312" w:hAnsi="宋体" w:cs="仿宋_GB2312"/>
        </w:rPr>
        <w:t>报</w:t>
      </w:r>
      <w:r>
        <w:rPr>
          <w:rFonts w:ascii="仿宋_GB2312" w:hAnsi="宋体" w:cs="仿宋_GB2312"/>
        </w:rPr>
        <w:t xml:space="preserve">  </w:t>
      </w:r>
      <w:r>
        <w:rPr>
          <w:rFonts w:hint="eastAsia" w:ascii="仿宋_GB2312" w:hAnsi="宋体" w:cs="仿宋_GB2312"/>
        </w:rPr>
        <w:t>单</w:t>
      </w:r>
      <w:r>
        <w:rPr>
          <w:rFonts w:ascii="仿宋_GB2312" w:hAnsi="宋体" w:cs="仿宋_GB2312"/>
        </w:rPr>
        <w:t xml:space="preserve">  </w:t>
      </w:r>
      <w:r>
        <w:rPr>
          <w:rFonts w:hint="eastAsia" w:ascii="仿宋_GB2312" w:hAnsi="宋体" w:cs="仿宋_GB2312"/>
        </w:rPr>
        <w:t>位</w:t>
      </w:r>
      <w:r>
        <w:rPr>
          <w:rFonts w:ascii="宋体" w:hAnsi="宋体" w:cs="宋体"/>
        </w:rPr>
        <w:t>________________________________</w:t>
      </w:r>
    </w:p>
    <w:p>
      <w:pPr>
        <w:jc w:val="center"/>
        <w:rPr>
          <w:rFonts w:ascii="仿宋_GB2312" w:hAnsi="宋体" w:cs="仿宋_GB2312"/>
        </w:rPr>
      </w:pPr>
      <w:r>
        <w:rPr>
          <w:rFonts w:ascii="仿宋_GB2312" w:hAnsi="宋体" w:cs="仿宋_GB2312"/>
        </w:rPr>
        <w:t xml:space="preserve"> </w:t>
      </w:r>
    </w:p>
    <w:p>
      <w:pPr>
        <w:jc w:val="center"/>
        <w:rPr>
          <w:rFonts w:ascii="宋体"/>
        </w:rPr>
      </w:pPr>
      <w:r>
        <w:rPr>
          <w:rFonts w:hint="eastAsia" w:ascii="仿宋_GB2312" w:hAnsi="宋体" w:cs="仿宋_GB2312"/>
        </w:rPr>
        <w:t>联</w:t>
      </w:r>
      <w:r>
        <w:rPr>
          <w:rFonts w:ascii="仿宋_GB2312" w:hAnsi="宋体" w:cs="仿宋_GB2312"/>
        </w:rPr>
        <w:t xml:space="preserve">    </w:t>
      </w:r>
      <w:r>
        <w:rPr>
          <w:rFonts w:hint="eastAsia" w:ascii="仿宋_GB2312" w:hAnsi="宋体" w:cs="仿宋_GB2312"/>
        </w:rPr>
        <w:t>系</w:t>
      </w:r>
      <w:r>
        <w:rPr>
          <w:rFonts w:ascii="仿宋_GB2312" w:hAnsi="宋体" w:cs="仿宋_GB2312"/>
        </w:rPr>
        <w:t xml:space="preserve">    </w:t>
      </w:r>
      <w:r>
        <w:rPr>
          <w:rFonts w:hint="eastAsia" w:ascii="仿宋_GB2312" w:hAnsi="宋体" w:cs="仿宋_GB2312"/>
        </w:rPr>
        <w:t>人</w:t>
      </w:r>
      <w:r>
        <w:rPr>
          <w:rFonts w:ascii="宋体" w:hAnsi="宋体" w:cs="宋体"/>
        </w:rPr>
        <w:t>________________________________</w:t>
      </w:r>
    </w:p>
    <w:p>
      <w:pPr>
        <w:jc w:val="center"/>
        <w:rPr>
          <w:rFonts w:ascii="仿宋_GB2312" w:hAnsi="宋体" w:cs="仿宋_GB2312"/>
        </w:rPr>
      </w:pPr>
      <w:r>
        <w:rPr>
          <w:rFonts w:ascii="仿宋_GB2312" w:hAnsi="宋体" w:cs="仿宋_GB2312"/>
        </w:rPr>
        <w:t xml:space="preserve"> </w:t>
      </w:r>
    </w:p>
    <w:p>
      <w:pPr>
        <w:jc w:val="center"/>
        <w:rPr>
          <w:rFonts w:ascii="宋体"/>
        </w:rPr>
      </w:pPr>
      <w:r>
        <w:rPr>
          <w:rFonts w:hint="eastAsia" w:ascii="仿宋_GB2312" w:hAnsi="宋体" w:cs="仿宋_GB2312"/>
        </w:rPr>
        <w:t>联</w:t>
      </w:r>
      <w:r>
        <w:rPr>
          <w:rFonts w:ascii="仿宋_GB2312" w:hAnsi="宋体" w:cs="仿宋_GB2312"/>
        </w:rPr>
        <w:t xml:space="preserve">  </w:t>
      </w:r>
      <w:r>
        <w:rPr>
          <w:rFonts w:hint="eastAsia" w:ascii="仿宋_GB2312" w:hAnsi="宋体" w:cs="仿宋_GB2312"/>
        </w:rPr>
        <w:t>系</w:t>
      </w:r>
      <w:r>
        <w:rPr>
          <w:rFonts w:ascii="仿宋_GB2312" w:hAnsi="宋体" w:cs="仿宋_GB2312"/>
        </w:rPr>
        <w:t xml:space="preserve">  </w:t>
      </w:r>
      <w:r>
        <w:rPr>
          <w:rFonts w:hint="eastAsia" w:ascii="仿宋_GB2312" w:hAnsi="宋体" w:cs="仿宋_GB2312"/>
        </w:rPr>
        <w:t>方</w:t>
      </w:r>
      <w:r>
        <w:rPr>
          <w:rFonts w:ascii="仿宋_GB2312" w:hAnsi="宋体" w:cs="仿宋_GB2312"/>
        </w:rPr>
        <w:t xml:space="preserve">  </w:t>
      </w:r>
      <w:r>
        <w:rPr>
          <w:rFonts w:hint="eastAsia" w:ascii="仿宋_GB2312" w:hAnsi="宋体" w:cs="仿宋_GB2312"/>
        </w:rPr>
        <w:t>式</w:t>
      </w:r>
      <w:r>
        <w:rPr>
          <w:rFonts w:ascii="宋体" w:hAnsi="宋体" w:cs="宋体"/>
        </w:rPr>
        <w:t>________________________________</w:t>
      </w:r>
    </w:p>
    <w:p>
      <w:pPr>
        <w:jc w:val="center"/>
        <w:rPr>
          <w:rFonts w:ascii="仿宋_GB2312" w:hAnsi="宋体" w:cs="仿宋_GB2312"/>
        </w:rPr>
      </w:pPr>
      <w:r>
        <w:rPr>
          <w:rFonts w:ascii="仿宋_GB2312" w:hAnsi="宋体" w:cs="仿宋_GB2312"/>
        </w:rPr>
        <w:t xml:space="preserve"> </w:t>
      </w:r>
    </w:p>
    <w:p>
      <w:pPr>
        <w:jc w:val="center"/>
        <w:rPr>
          <w:rFonts w:ascii="宋体"/>
        </w:rPr>
      </w:pPr>
      <w:r>
        <w:rPr>
          <w:rFonts w:hint="eastAsia" w:ascii="仿宋_GB2312" w:hAnsi="宋体" w:cs="仿宋_GB2312"/>
        </w:rPr>
        <w:t>填</w:t>
      </w:r>
      <w:r>
        <w:rPr>
          <w:rFonts w:ascii="仿宋_GB2312" w:hAnsi="宋体" w:cs="仿宋_GB2312"/>
        </w:rPr>
        <w:t xml:space="preserve">  </w:t>
      </w:r>
      <w:r>
        <w:rPr>
          <w:rFonts w:hint="eastAsia" w:ascii="仿宋_GB2312" w:hAnsi="宋体" w:cs="仿宋_GB2312"/>
        </w:rPr>
        <w:t>表</w:t>
      </w:r>
      <w:r>
        <w:rPr>
          <w:rFonts w:ascii="仿宋_GB2312" w:hAnsi="宋体" w:cs="仿宋_GB2312"/>
        </w:rPr>
        <w:t xml:space="preserve">  </w:t>
      </w:r>
      <w:r>
        <w:rPr>
          <w:rFonts w:hint="eastAsia" w:ascii="仿宋_GB2312" w:hAnsi="宋体" w:cs="仿宋_GB2312"/>
        </w:rPr>
        <w:t>日</w:t>
      </w:r>
      <w:r>
        <w:rPr>
          <w:rFonts w:ascii="仿宋_GB2312" w:hAnsi="宋体" w:cs="仿宋_GB2312"/>
        </w:rPr>
        <w:t xml:space="preserve">  </w:t>
      </w:r>
      <w:r>
        <w:rPr>
          <w:rFonts w:hint="eastAsia" w:ascii="仿宋_GB2312" w:hAnsi="宋体" w:cs="仿宋_GB2312"/>
        </w:rPr>
        <w:t>期</w:t>
      </w:r>
      <w:r>
        <w:rPr>
          <w:rFonts w:ascii="宋体" w:hAnsi="宋体" w:cs="宋体"/>
        </w:rPr>
        <w:t>________________________________</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spacing w:line="600" w:lineRule="exact"/>
        <w:rPr>
          <w:rFonts w:ascii="仿宋_GB2312" w:hAnsi="宋体"/>
        </w:rPr>
      </w:pPr>
      <w:r>
        <w:rPr>
          <w:rFonts w:hint="eastAsia" w:ascii="仿宋_GB2312" w:hAnsi="宋体" w:cs="仿宋_GB2312"/>
        </w:rPr>
        <w:t>法定代表人的承诺：</w:t>
      </w:r>
    </w:p>
    <w:p>
      <w:pPr>
        <w:spacing w:line="600" w:lineRule="exact"/>
        <w:rPr>
          <w:rFonts w:ascii="仿宋_GB2312" w:hAnsi="宋体"/>
        </w:rPr>
      </w:pPr>
      <w:r>
        <w:rPr>
          <w:rFonts w:ascii="仿宋_GB2312" w:hAnsi="宋体" w:cs="仿宋_GB2312"/>
        </w:rPr>
        <w:t xml:space="preserve">    </w:t>
      </w:r>
      <w:r>
        <w:rPr>
          <w:rFonts w:hint="eastAsia" w:ascii="仿宋_GB2312" w:hAnsi="宋体" w:cs="仿宋_GB2312"/>
        </w:rPr>
        <w:t>本人代表单位承诺对所填写各项内容和提供材料的真实性负责。</w:t>
      </w:r>
    </w:p>
    <w:p>
      <w:pPr>
        <w:spacing w:line="600" w:lineRule="exact"/>
        <w:rPr>
          <w:rFonts w:ascii="仿宋_GB2312" w:hAnsi="宋体"/>
        </w:rPr>
      </w:pPr>
      <w:r>
        <w:rPr>
          <w:rFonts w:hint="eastAsia" w:ascii="仿宋_GB2312" w:hAnsi="宋体" w:cs="仿宋_GB2312"/>
        </w:rPr>
        <w:t>法定代表人（签名）：</w:t>
      </w:r>
      <w:r>
        <w:rPr>
          <w:rFonts w:ascii="仿宋_GB2312" w:hAnsi="宋体" w:cs="仿宋_GB2312"/>
        </w:rPr>
        <w:t xml:space="preserve">          </w:t>
      </w:r>
      <w:r>
        <w:rPr>
          <w:rFonts w:hint="eastAsia" w:ascii="仿宋_GB2312" w:hAnsi="宋体" w:cs="仿宋_GB2312"/>
        </w:rPr>
        <w:t>单位公章：</w:t>
      </w:r>
    </w:p>
    <w:p>
      <w:pPr>
        <w:spacing w:line="600" w:lineRule="exact"/>
        <w:jc w:val="center"/>
        <w:rPr>
          <w:rFonts w:ascii="仿宋_GB2312" w:hAnsi="宋体"/>
        </w:rPr>
      </w:pPr>
      <w:r>
        <w:rPr>
          <w:rFonts w:ascii="仿宋_GB2312" w:hAnsi="宋体" w:cs="仿宋_GB2312"/>
        </w:rPr>
        <w:t xml:space="preserve">                                    </w:t>
      </w:r>
      <w:r>
        <w:rPr>
          <w:rFonts w:hint="eastAsia" w:ascii="仿宋_GB2312" w:hAnsi="宋体" w:cs="仿宋_GB2312"/>
        </w:rPr>
        <w:t>年</w:t>
      </w:r>
      <w:r>
        <w:rPr>
          <w:rFonts w:ascii="仿宋_GB2312" w:hAnsi="宋体" w:cs="仿宋_GB2312"/>
        </w:rPr>
        <w:t xml:space="preserve">  </w:t>
      </w:r>
      <w:r>
        <w:rPr>
          <w:rFonts w:hint="eastAsia" w:ascii="仿宋_GB2312" w:hAnsi="宋体" w:cs="仿宋_GB2312"/>
        </w:rPr>
        <w:t>月</w:t>
      </w:r>
      <w:r>
        <w:rPr>
          <w:rFonts w:ascii="仿宋_GB2312" w:hAnsi="宋体" w:cs="仿宋_GB2312"/>
        </w:rPr>
        <w:t xml:space="preserve">  </w:t>
      </w:r>
      <w:r>
        <w:rPr>
          <w:rFonts w:hint="eastAsia" w:ascii="仿宋_GB2312" w:hAnsi="宋体" w:cs="仿宋_GB2312"/>
        </w:rPr>
        <w:t>日</w:t>
      </w: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申报材料说明</w:t>
      </w:r>
    </w:p>
    <w:p>
      <w:pPr>
        <w:spacing w:line="600" w:lineRule="exact"/>
        <w:jc w:val="center"/>
        <w:rPr>
          <w:rFonts w:ascii="黑体" w:hAnsi="黑体" w:eastAsia="黑体"/>
          <w:sz w:val="44"/>
          <w:szCs w:val="44"/>
        </w:rPr>
      </w:pPr>
    </w:p>
    <w:p>
      <w:pPr>
        <w:spacing w:line="600" w:lineRule="exact"/>
        <w:rPr>
          <w:rFonts w:ascii="仿宋_GB2312" w:hAnsi="宋体"/>
        </w:rPr>
      </w:pPr>
      <w:r>
        <w:rPr>
          <w:rFonts w:ascii="仿宋_GB2312" w:hAnsi="宋体" w:cs="仿宋_GB2312"/>
        </w:rPr>
        <w:t xml:space="preserve">   </w:t>
      </w:r>
      <w:r>
        <w:rPr>
          <w:rFonts w:ascii="仿宋_GB2312" w:hAnsi="宋体" w:cs="仿宋_GB2312"/>
          <w:b/>
          <w:bCs/>
        </w:rPr>
        <w:t xml:space="preserve"> </w:t>
      </w:r>
      <w:r>
        <w:rPr>
          <w:rFonts w:hint="eastAsia" w:ascii="仿宋_GB2312" w:hAnsi="宋体" w:cs="仿宋_GB2312"/>
          <w:bCs/>
        </w:rPr>
        <w:t>一、填写前请认真阅读申报通知及评定管理办法的有关规定，真实、完整、准确填写。如有任何信息缺失、不实或不符合要求的情况，申报材料将予退回，取消申报资格。</w:t>
      </w:r>
    </w:p>
    <w:p>
      <w:pPr>
        <w:spacing w:line="600" w:lineRule="exact"/>
        <w:ind w:firstLine="640" w:firstLineChars="200"/>
        <w:rPr>
          <w:rFonts w:ascii="仿宋_GB2312" w:hAnsi="宋体"/>
          <w:bCs/>
        </w:rPr>
      </w:pPr>
      <w:r>
        <w:rPr>
          <w:rFonts w:hint="eastAsia" w:ascii="仿宋_GB2312" w:hAnsi="宋体" w:cs="仿宋_GB2312"/>
          <w:bCs/>
        </w:rPr>
        <w:t>二、申报对象为独立法人机构，正式运营从事</w:t>
      </w:r>
      <w:r>
        <w:rPr>
          <w:rFonts w:ascii="仿宋_GB2312" w:hAnsi="宋体" w:cs="仿宋_GB2312"/>
          <w:bCs/>
        </w:rPr>
        <w:t>1</w:t>
      </w:r>
      <w:r>
        <w:rPr>
          <w:rFonts w:hint="eastAsia" w:ascii="仿宋_GB2312" w:hAnsi="宋体" w:cs="仿宋_GB2312"/>
          <w:bCs/>
        </w:rPr>
        <w:t>年以上经营活动的企业和各类旅游区等单位。室内体育场馆不纳入申报范围。</w:t>
      </w:r>
    </w:p>
    <w:p>
      <w:pPr>
        <w:spacing w:line="600" w:lineRule="exact"/>
        <w:ind w:firstLine="643" w:firstLineChars="200"/>
        <w:rPr>
          <w:rFonts w:ascii="仿宋_GB2312" w:hAnsi="宋体"/>
          <w:b/>
        </w:rPr>
      </w:pPr>
      <w:r>
        <w:rPr>
          <w:rFonts w:hint="eastAsia" w:ascii="仿宋_GB2312" w:hAnsi="宋体" w:cs="仿宋_GB2312"/>
          <w:b/>
        </w:rPr>
        <w:t>三、申报单位需提供如下材料</w:t>
      </w:r>
    </w:p>
    <w:p>
      <w:pPr>
        <w:spacing w:line="600" w:lineRule="exact"/>
        <w:ind w:firstLine="643" w:firstLineChars="200"/>
        <w:rPr>
          <w:rFonts w:ascii="仿宋_GB2312" w:hAnsi="宋体"/>
          <w:b/>
          <w:bCs/>
        </w:rPr>
      </w:pPr>
      <w:r>
        <w:rPr>
          <w:rFonts w:ascii="仿宋_GB2312" w:hAnsi="宋体" w:cs="仿宋_GB2312"/>
          <w:b/>
          <w:bCs/>
        </w:rPr>
        <w:t>1.</w:t>
      </w:r>
      <w:r>
        <w:rPr>
          <w:rFonts w:hint="eastAsia" w:ascii="仿宋_GB2312" w:hAnsi="宋体" w:cs="仿宋_GB2312"/>
          <w:b/>
          <w:bCs/>
        </w:rPr>
        <w:t>申报材料目录；</w:t>
      </w:r>
    </w:p>
    <w:p>
      <w:pPr>
        <w:spacing w:line="600" w:lineRule="exact"/>
        <w:ind w:firstLine="643" w:firstLineChars="200"/>
        <w:rPr>
          <w:rFonts w:ascii="仿宋_GB2312" w:hAnsi="宋体"/>
          <w:b/>
          <w:bCs/>
        </w:rPr>
      </w:pPr>
      <w:r>
        <w:rPr>
          <w:rFonts w:ascii="仿宋_GB2312" w:hAnsi="宋体" w:cs="仿宋_GB2312"/>
          <w:b/>
          <w:bCs/>
        </w:rPr>
        <w:t>2.</w:t>
      </w:r>
      <w:r>
        <w:rPr>
          <w:rFonts w:hint="eastAsia" w:ascii="仿宋_GB2312" w:hAnsi="宋体" w:cs="仿宋_GB2312"/>
          <w:b/>
          <w:bCs/>
        </w:rPr>
        <w:t>广西体育旅游示范基地申报表；</w:t>
      </w:r>
    </w:p>
    <w:p>
      <w:pPr>
        <w:spacing w:line="600" w:lineRule="exact"/>
        <w:ind w:firstLine="643" w:firstLineChars="200"/>
        <w:rPr>
          <w:rFonts w:hint="eastAsia" w:ascii="仿宋_GB2312" w:hAnsi="宋体" w:cs="仿宋_GB2312"/>
          <w:b/>
          <w:bCs/>
        </w:rPr>
      </w:pPr>
      <w:r>
        <w:rPr>
          <w:rFonts w:ascii="仿宋_GB2312" w:hAnsi="宋体" w:cs="仿宋_GB2312"/>
          <w:b/>
          <w:bCs/>
        </w:rPr>
        <w:t>3.</w:t>
      </w:r>
      <w:r>
        <w:rPr>
          <w:rFonts w:hint="eastAsia" w:ascii="仿宋_GB2312" w:hAnsi="宋体" w:cs="仿宋_GB2312"/>
          <w:b/>
          <w:bCs/>
        </w:rPr>
        <w:t>申报单位的工商营业执照等资质证照以及涉及经营项目的前置、后置审批的相关证照、批复文件的复印件；</w:t>
      </w:r>
    </w:p>
    <w:p>
      <w:pPr>
        <w:spacing w:line="600" w:lineRule="exact"/>
        <w:ind w:firstLine="643" w:firstLineChars="200"/>
        <w:rPr>
          <w:rFonts w:ascii="仿宋_GB2312" w:hAnsi="宋体"/>
          <w:b/>
          <w:bCs/>
        </w:rPr>
      </w:pPr>
      <w:r>
        <w:rPr>
          <w:rFonts w:hint="eastAsia" w:ascii="仿宋_GB2312" w:hAnsi="宋体" w:cs="仿宋_GB2312"/>
          <w:b/>
          <w:bCs/>
        </w:rPr>
        <w:t>4</w:t>
      </w:r>
      <w:r>
        <w:rPr>
          <w:rFonts w:ascii="仿宋_GB2312" w:hAnsi="宋体" w:cs="仿宋_GB2312"/>
          <w:b/>
          <w:bCs/>
        </w:rPr>
        <w:t>.</w:t>
      </w:r>
      <w:r>
        <w:rPr>
          <w:rFonts w:hint="eastAsia" w:ascii="仿宋_GB2312" w:hAnsi="宋体" w:cs="仿宋_GB2312"/>
          <w:b/>
          <w:bCs/>
        </w:rPr>
        <w:t>相关重要获奖证书，获得相关荣誉、称号的佐证文件或证书、牌匾的复印件；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spacing w:line="600" w:lineRule="exact"/>
        <w:ind w:firstLine="643" w:firstLineChars="200"/>
        <w:rPr>
          <w:rFonts w:hint="eastAsia" w:ascii="仿宋_GB2312" w:hAnsi="宋体" w:cs="仿宋_GB2312"/>
          <w:b/>
          <w:bCs/>
        </w:rPr>
      </w:pPr>
      <w:r>
        <w:rPr>
          <w:rFonts w:hint="eastAsia" w:ascii="仿宋_GB2312" w:hAnsi="宋体" w:cs="仿宋_GB2312"/>
          <w:b/>
          <w:bCs/>
        </w:rPr>
        <w:t>5</w:t>
      </w:r>
      <w:r>
        <w:rPr>
          <w:rFonts w:ascii="仿宋_GB2312" w:hAnsi="宋体" w:cs="仿宋_GB2312"/>
          <w:b/>
          <w:bCs/>
        </w:rPr>
        <w:t>.</w:t>
      </w:r>
      <w:r>
        <w:rPr>
          <w:rFonts w:hint="eastAsia" w:ascii="仿宋_GB2312" w:hAnsi="宋体" w:cs="仿宋_GB2312"/>
          <w:b/>
          <w:bCs/>
        </w:rPr>
        <w:t>反映基地基本情况、经营项目、服务设施以及体育旅游特色特点的图片及文字说明资料；</w:t>
      </w:r>
    </w:p>
    <w:p>
      <w:pPr>
        <w:spacing w:line="600" w:lineRule="exact"/>
        <w:ind w:firstLine="643" w:firstLineChars="200"/>
        <w:rPr>
          <w:rFonts w:hint="eastAsia" w:ascii="仿宋_GB2312" w:hAnsi="宋体" w:cs="仿宋_GB2312"/>
          <w:b/>
          <w:bCs/>
        </w:rPr>
      </w:pPr>
      <w:r>
        <w:rPr>
          <w:rFonts w:hint="eastAsia" w:ascii="仿宋_GB2312" w:hAnsi="宋体" w:cs="仿宋_GB2312"/>
          <w:b/>
          <w:bCs/>
        </w:rPr>
        <w:t>6</w:t>
      </w:r>
      <w:r>
        <w:rPr>
          <w:rFonts w:ascii="仿宋_GB2312" w:hAnsi="宋体" w:cs="仿宋_GB2312"/>
          <w:b/>
          <w:bCs/>
        </w:rPr>
        <w:t>.</w:t>
      </w:r>
      <w:r>
        <w:rPr>
          <w:rFonts w:hint="eastAsia" w:ascii="仿宋_GB2312" w:hAnsi="宋体" w:cs="仿宋_GB2312"/>
          <w:b/>
          <w:bCs/>
        </w:rPr>
        <w:t>涉及经营高危险性体育项目的，须提交《高危险性体育项目经营许可证》复印件；</w:t>
      </w:r>
    </w:p>
    <w:p>
      <w:pPr>
        <w:spacing w:line="600" w:lineRule="exact"/>
        <w:ind w:firstLine="643" w:firstLineChars="200"/>
        <w:rPr>
          <w:rFonts w:hint="eastAsia" w:ascii="仿宋_GB2312" w:hAnsi="宋体" w:cs="仿宋_GB2312"/>
          <w:b/>
          <w:bCs/>
        </w:rPr>
      </w:pPr>
      <w:r>
        <w:rPr>
          <w:rFonts w:hint="eastAsia" w:ascii="仿宋_GB2312" w:hAnsi="宋体" w:cs="仿宋_GB2312"/>
          <w:b/>
          <w:bCs/>
        </w:rPr>
        <w:t>7.基地的安全管理、应急处理、风险防范、投诉处理等经营管理、服务制度。</w:t>
      </w:r>
    </w:p>
    <w:p>
      <w:pPr>
        <w:spacing w:line="600" w:lineRule="exact"/>
        <w:ind w:firstLine="640" w:firstLineChars="200"/>
        <w:rPr>
          <w:rFonts w:ascii="仿宋_GB2312" w:hAnsi="宋体"/>
          <w:bCs/>
        </w:rPr>
      </w:pPr>
      <w:r>
        <w:rPr>
          <w:rFonts w:hint="eastAsia" w:ascii="仿宋_GB2312" w:hAnsi="宋体" w:cs="仿宋_GB2312"/>
          <w:bCs/>
        </w:rPr>
        <w:t>四、材料制作及装订要求</w:t>
      </w:r>
    </w:p>
    <w:p>
      <w:pPr>
        <w:spacing w:line="600" w:lineRule="exact"/>
        <w:ind w:firstLine="640" w:firstLineChars="200"/>
        <w:rPr>
          <w:rFonts w:ascii="仿宋_GB2312" w:hAnsi="宋体"/>
        </w:rPr>
      </w:pPr>
      <w:r>
        <w:rPr>
          <w:rFonts w:ascii="仿宋_GB2312" w:hAnsi="宋体" w:cs="仿宋_GB2312"/>
        </w:rPr>
        <w:t>1</w:t>
      </w:r>
      <w:r>
        <w:rPr>
          <w:rFonts w:hint="eastAsia" w:ascii="仿宋_GB2312" w:hAnsi="宋体" w:cs="仿宋_GB2312"/>
        </w:rPr>
        <w:t>.按序将目录、申报表和附件装订成一册，复印请用</w:t>
      </w:r>
      <w:r>
        <w:rPr>
          <w:rFonts w:ascii="仿宋_GB2312" w:hAnsi="宋体" w:cs="仿宋_GB2312"/>
        </w:rPr>
        <w:t>A4</w:t>
      </w:r>
      <w:r>
        <w:rPr>
          <w:rFonts w:hint="eastAsia" w:ascii="仿宋_GB2312" w:hAnsi="宋体" w:cs="仿宋_GB2312"/>
        </w:rPr>
        <w:t>复印纸，封面一律使用</w:t>
      </w:r>
      <w:r>
        <w:rPr>
          <w:rFonts w:ascii="仿宋_GB2312" w:hAnsi="宋体" w:cs="仿宋_GB2312"/>
        </w:rPr>
        <w:t>A4</w:t>
      </w:r>
      <w:r>
        <w:rPr>
          <w:rFonts w:hint="eastAsia" w:ascii="仿宋_GB2312" w:hAnsi="宋体" w:cs="仿宋_GB2312"/>
        </w:rPr>
        <w:t>铜版纸或布纹纸，于左侧装订；</w:t>
      </w:r>
    </w:p>
    <w:p>
      <w:pPr>
        <w:spacing w:line="600" w:lineRule="exact"/>
        <w:ind w:firstLine="640" w:firstLineChars="200"/>
        <w:rPr>
          <w:rFonts w:ascii="仿宋_GB2312" w:hAnsi="宋体"/>
        </w:rPr>
      </w:pPr>
      <w:r>
        <w:rPr>
          <w:rFonts w:ascii="仿宋_GB2312" w:hAnsi="宋体" w:cs="仿宋_GB2312"/>
        </w:rPr>
        <w:t>2</w:t>
      </w:r>
      <w:r>
        <w:rPr>
          <w:rFonts w:hint="eastAsia" w:ascii="仿宋_GB2312" w:hAnsi="宋体" w:cs="仿宋_GB2312"/>
        </w:rPr>
        <w:t>.相关数据材料以有关部门统计数据或正规机构提供的数据为准；</w:t>
      </w:r>
    </w:p>
    <w:p>
      <w:pPr>
        <w:spacing w:line="600" w:lineRule="exact"/>
        <w:ind w:firstLine="640" w:firstLineChars="200"/>
        <w:rPr>
          <w:rFonts w:ascii="仿宋_GB2312" w:hAnsi="宋体"/>
        </w:rPr>
      </w:pPr>
      <w:r>
        <w:rPr>
          <w:rFonts w:ascii="仿宋_GB2312" w:hAnsi="宋体" w:cs="仿宋_GB2312"/>
        </w:rPr>
        <w:t>3</w:t>
      </w:r>
      <w:r>
        <w:rPr>
          <w:rFonts w:hint="eastAsia" w:ascii="仿宋_GB2312" w:hAnsi="宋体" w:cs="仿宋_GB2312"/>
        </w:rPr>
        <w:t>.本表由申请单位加盖公章后方可上报；</w:t>
      </w:r>
    </w:p>
    <w:p>
      <w:pPr>
        <w:spacing w:line="600" w:lineRule="exact"/>
        <w:ind w:firstLine="640" w:firstLineChars="200"/>
        <w:rPr>
          <w:rFonts w:hint="eastAsia" w:ascii="仿宋_GB2312" w:hAnsi="宋体" w:cs="仿宋_GB2312"/>
        </w:rPr>
      </w:pPr>
      <w:r>
        <w:rPr>
          <w:rFonts w:ascii="仿宋_GB2312" w:hAnsi="宋体" w:cs="仿宋_GB2312"/>
        </w:rPr>
        <w:t>4</w:t>
      </w:r>
      <w:r>
        <w:rPr>
          <w:rFonts w:hint="eastAsia" w:ascii="仿宋_GB2312" w:hAnsi="宋体" w:cs="仿宋_GB2312"/>
        </w:rPr>
        <w:t>.本表和附件报送一式肆份。</w:t>
      </w: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ascii="黑体" w:hAnsi="黑体" w:eastAsia="黑体"/>
        </w:rPr>
      </w:pPr>
      <w:r>
        <w:rPr>
          <w:rFonts w:hint="eastAsia" w:ascii="黑体" w:hAnsi="黑体" w:eastAsia="黑体" w:cs="黑体"/>
        </w:rPr>
        <w:t>一、单位基本情况</w:t>
      </w:r>
    </w:p>
    <w:tbl>
      <w:tblPr>
        <w:tblStyle w:val="3"/>
        <w:tblW w:w="9380" w:type="dxa"/>
        <w:jc w:val="center"/>
        <w:tblInd w:w="0" w:type="dxa"/>
        <w:tblLayout w:type="fixed"/>
        <w:tblCellMar>
          <w:top w:w="0" w:type="dxa"/>
          <w:left w:w="108" w:type="dxa"/>
          <w:bottom w:w="0" w:type="dxa"/>
          <w:right w:w="108" w:type="dxa"/>
        </w:tblCellMar>
      </w:tblPr>
      <w:tblGrid>
        <w:gridCol w:w="2678"/>
        <w:gridCol w:w="208"/>
        <w:gridCol w:w="1620"/>
        <w:gridCol w:w="957"/>
        <w:gridCol w:w="1503"/>
        <w:gridCol w:w="106"/>
        <w:gridCol w:w="2308"/>
      </w:tblGrid>
      <w:tr>
        <w:tblPrEx>
          <w:tblLayout w:type="fixed"/>
          <w:tblCellMar>
            <w:top w:w="0" w:type="dxa"/>
            <w:left w:w="108" w:type="dxa"/>
            <w:bottom w:w="0" w:type="dxa"/>
            <w:right w:w="108" w:type="dxa"/>
          </w:tblCellMar>
        </w:tblPrEx>
        <w:trPr>
          <w:trHeight w:val="1157" w:hRule="atLeast"/>
          <w:jc w:val="center"/>
        </w:trPr>
        <w:tc>
          <w:tcPr>
            <w:tcW w:w="267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rPr>
            </w:pPr>
            <w:r>
              <w:rPr>
                <w:rFonts w:hint="eastAsia" w:ascii="仿宋_GB2312" w:cs="仿宋_GB2312"/>
              </w:rPr>
              <w:t>申报单位名称</w:t>
            </w:r>
          </w:p>
          <w:p>
            <w:pPr>
              <w:spacing w:line="560" w:lineRule="exact"/>
              <w:jc w:val="center"/>
              <w:rPr>
                <w:rFonts w:ascii="仿宋_GB2312"/>
              </w:rPr>
            </w:pPr>
            <w:r>
              <w:rPr>
                <w:rFonts w:hint="eastAsia" w:ascii="仿宋_GB2312" w:cs="仿宋_GB2312"/>
              </w:rPr>
              <w:t>（盖章）</w:t>
            </w:r>
          </w:p>
        </w:tc>
        <w:tc>
          <w:tcPr>
            <w:tcW w:w="6702" w:type="dxa"/>
            <w:gridSpan w:val="6"/>
            <w:tcBorders>
              <w:top w:val="single" w:color="auto" w:sz="4" w:space="0"/>
              <w:left w:val="nil"/>
              <w:bottom w:val="single" w:color="auto" w:sz="4" w:space="0"/>
              <w:right w:val="single" w:color="auto" w:sz="4" w:space="0"/>
            </w:tcBorders>
            <w:vAlign w:val="top"/>
          </w:tcPr>
          <w:p>
            <w:pPr>
              <w:spacing w:line="560" w:lineRule="exact"/>
              <w:rPr>
                <w:rFonts w:ascii="方正仿宋_GBK" w:hAnsi="方正仿宋_GBK"/>
              </w:rPr>
            </w:pPr>
          </w:p>
        </w:tc>
      </w:tr>
      <w:tr>
        <w:tblPrEx>
          <w:tblLayout w:type="fixed"/>
          <w:tblCellMar>
            <w:top w:w="0" w:type="dxa"/>
            <w:left w:w="108" w:type="dxa"/>
            <w:bottom w:w="0" w:type="dxa"/>
            <w:right w:w="108" w:type="dxa"/>
          </w:tblCellMar>
        </w:tblPrEx>
        <w:trPr>
          <w:trHeight w:val="1157" w:hRule="atLeast"/>
          <w:jc w:val="center"/>
        </w:trPr>
        <w:tc>
          <w:tcPr>
            <w:tcW w:w="267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rPr>
            </w:pPr>
            <w:r>
              <w:rPr>
                <w:rFonts w:hint="eastAsia" w:ascii="仿宋_GB2312" w:cs="仿宋_GB2312"/>
              </w:rPr>
              <w:t>申报单位注册地址和注册时间</w:t>
            </w:r>
          </w:p>
        </w:tc>
        <w:tc>
          <w:tcPr>
            <w:tcW w:w="6702" w:type="dxa"/>
            <w:gridSpan w:val="6"/>
            <w:tcBorders>
              <w:top w:val="single" w:color="auto" w:sz="4" w:space="0"/>
              <w:left w:val="nil"/>
              <w:bottom w:val="single" w:color="auto" w:sz="4" w:space="0"/>
              <w:right w:val="single" w:color="auto" w:sz="4" w:space="0"/>
            </w:tcBorders>
            <w:vAlign w:val="top"/>
          </w:tcPr>
          <w:p>
            <w:pPr>
              <w:spacing w:line="560" w:lineRule="exact"/>
              <w:rPr>
                <w:rFonts w:ascii="方正仿宋_GBK" w:hAnsi="方正仿宋_GBK"/>
              </w:rPr>
            </w:pPr>
          </w:p>
        </w:tc>
      </w:tr>
      <w:tr>
        <w:tblPrEx>
          <w:tblLayout w:type="fixed"/>
          <w:tblCellMar>
            <w:top w:w="0" w:type="dxa"/>
            <w:left w:w="108" w:type="dxa"/>
            <w:bottom w:w="0" w:type="dxa"/>
            <w:right w:w="108" w:type="dxa"/>
          </w:tblCellMar>
        </w:tblPrEx>
        <w:trPr>
          <w:trHeight w:val="1157" w:hRule="atLeast"/>
          <w:jc w:val="center"/>
        </w:trPr>
        <w:tc>
          <w:tcPr>
            <w:tcW w:w="2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cs="仿宋_GB2312"/>
              </w:rPr>
            </w:pPr>
            <w:r>
              <w:rPr>
                <w:rFonts w:hint="eastAsia" w:ascii="仿宋_GB2312" w:cs="仿宋_GB2312"/>
              </w:rPr>
              <w:t>申报单位注册</w:t>
            </w:r>
          </w:p>
          <w:p>
            <w:pPr>
              <w:spacing w:line="400" w:lineRule="exact"/>
              <w:jc w:val="center"/>
              <w:rPr>
                <w:rFonts w:ascii="仿宋_GB2312"/>
              </w:rPr>
            </w:pPr>
            <w:r>
              <w:rPr>
                <w:rFonts w:hint="eastAsia" w:ascii="仿宋_GB2312" w:cs="仿宋_GB2312"/>
              </w:rPr>
              <w:t>资金（万元）</w:t>
            </w:r>
          </w:p>
        </w:tc>
        <w:tc>
          <w:tcPr>
            <w:tcW w:w="18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方正仿宋_GBK" w:hAnsi="方正仿宋_GBK"/>
              </w:rPr>
            </w:pPr>
          </w:p>
        </w:tc>
        <w:tc>
          <w:tcPr>
            <w:tcW w:w="2566"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rPr>
            </w:pPr>
            <w:r>
              <w:rPr>
                <w:rFonts w:hint="eastAsia" w:ascii="仿宋_GB2312" w:cs="仿宋_GB2312"/>
              </w:rPr>
              <w:t>申报单位</w:t>
            </w:r>
          </w:p>
          <w:p>
            <w:pPr>
              <w:spacing w:line="400" w:lineRule="exact"/>
              <w:jc w:val="center"/>
              <w:rPr>
                <w:rFonts w:ascii="方正仿宋_GBK" w:hAnsi="方正仿宋_GBK"/>
              </w:rPr>
            </w:pPr>
            <w:r>
              <w:rPr>
                <w:rFonts w:hint="eastAsia" w:ascii="仿宋_GB2312" w:cs="仿宋_GB2312"/>
              </w:rPr>
              <w:t>法定代表人</w:t>
            </w:r>
          </w:p>
        </w:tc>
        <w:tc>
          <w:tcPr>
            <w:tcW w:w="2308" w:type="dxa"/>
            <w:tcBorders>
              <w:top w:val="single" w:color="auto" w:sz="4" w:space="0"/>
              <w:left w:val="nil"/>
              <w:bottom w:val="single" w:color="auto" w:sz="4" w:space="0"/>
              <w:right w:val="single" w:color="auto" w:sz="4" w:space="0"/>
            </w:tcBorders>
            <w:vAlign w:val="center"/>
          </w:tcPr>
          <w:p>
            <w:pPr>
              <w:spacing w:line="560" w:lineRule="exact"/>
              <w:jc w:val="center"/>
              <w:rPr>
                <w:rFonts w:ascii="方正仿宋_GBK" w:hAnsi="方正仿宋_GBK"/>
              </w:rPr>
            </w:pPr>
          </w:p>
        </w:tc>
      </w:tr>
      <w:tr>
        <w:tblPrEx>
          <w:tblLayout w:type="fixed"/>
          <w:tblCellMar>
            <w:top w:w="0" w:type="dxa"/>
            <w:left w:w="108" w:type="dxa"/>
            <w:bottom w:w="0" w:type="dxa"/>
            <w:right w:w="108" w:type="dxa"/>
          </w:tblCellMar>
        </w:tblPrEx>
        <w:trPr>
          <w:trHeight w:val="1157" w:hRule="atLeast"/>
          <w:jc w:val="center"/>
        </w:trPr>
        <w:tc>
          <w:tcPr>
            <w:tcW w:w="267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rPr>
            </w:pPr>
            <w:r>
              <w:rPr>
                <w:rFonts w:hint="eastAsia" w:ascii="仿宋_GB2312" w:cs="仿宋_GB2312"/>
              </w:rPr>
              <w:t>基地开业时间</w:t>
            </w:r>
          </w:p>
        </w:tc>
        <w:tc>
          <w:tcPr>
            <w:tcW w:w="1828"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方正仿宋_GBK" w:hAnsi="方正仿宋_GBK"/>
              </w:rPr>
            </w:pPr>
          </w:p>
        </w:tc>
        <w:tc>
          <w:tcPr>
            <w:tcW w:w="2566"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hAnsi="方正仿宋_GBK"/>
              </w:rPr>
            </w:pPr>
            <w:r>
              <w:rPr>
                <w:rFonts w:hint="eastAsia" w:ascii="方正仿宋_GBK" w:hAnsi="方正仿宋_GBK" w:cs="仿宋_GB2312"/>
              </w:rPr>
              <w:t>服务于体育旅游项目（基地）的工作人员数量</w:t>
            </w:r>
          </w:p>
        </w:tc>
        <w:tc>
          <w:tcPr>
            <w:tcW w:w="2308" w:type="dxa"/>
            <w:tcBorders>
              <w:top w:val="single" w:color="auto" w:sz="4" w:space="0"/>
              <w:left w:val="nil"/>
              <w:bottom w:val="single" w:color="auto" w:sz="4" w:space="0"/>
              <w:right w:val="single" w:color="auto" w:sz="4" w:space="0"/>
            </w:tcBorders>
            <w:vAlign w:val="center"/>
          </w:tcPr>
          <w:p>
            <w:pPr>
              <w:spacing w:line="560" w:lineRule="exact"/>
              <w:jc w:val="center"/>
              <w:rPr>
                <w:rFonts w:ascii="方正仿宋_GBK" w:hAnsi="方正仿宋_GBK"/>
              </w:rPr>
            </w:pPr>
          </w:p>
        </w:tc>
      </w:tr>
      <w:tr>
        <w:tblPrEx>
          <w:tblLayout w:type="fixed"/>
          <w:tblCellMar>
            <w:top w:w="0" w:type="dxa"/>
            <w:left w:w="108" w:type="dxa"/>
            <w:bottom w:w="0" w:type="dxa"/>
            <w:right w:w="108" w:type="dxa"/>
          </w:tblCellMar>
        </w:tblPrEx>
        <w:trPr>
          <w:trHeight w:val="884" w:hRule="atLeast"/>
          <w:jc w:val="center"/>
        </w:trPr>
        <w:tc>
          <w:tcPr>
            <w:tcW w:w="267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pacing w:val="-20"/>
              </w:rPr>
            </w:pPr>
            <w:r>
              <w:rPr>
                <w:rFonts w:hint="eastAsia" w:ascii="仿宋_GB2312" w:cs="仿宋_GB2312"/>
                <w:spacing w:val="-20"/>
              </w:rPr>
              <w:t>上年度接待总人次</w:t>
            </w:r>
          </w:p>
          <w:p>
            <w:pPr>
              <w:spacing w:line="560" w:lineRule="exact"/>
              <w:jc w:val="center"/>
              <w:rPr>
                <w:rFonts w:ascii="仿宋_GB2312"/>
              </w:rPr>
            </w:pPr>
            <w:r>
              <w:rPr>
                <w:rFonts w:hint="eastAsia" w:ascii="仿宋_GB2312" w:cs="仿宋_GB2312"/>
                <w:spacing w:val="-20"/>
              </w:rPr>
              <w:t>（万人）</w:t>
            </w:r>
          </w:p>
        </w:tc>
        <w:tc>
          <w:tcPr>
            <w:tcW w:w="1828"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方正仿宋_GBK" w:hAnsi="方正仿宋_GBK"/>
              </w:rPr>
            </w:pPr>
          </w:p>
        </w:tc>
        <w:tc>
          <w:tcPr>
            <w:tcW w:w="2566"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方正仿宋_GBK" w:hAnsi="方正仿宋_GBK"/>
              </w:rPr>
            </w:pPr>
            <w:r>
              <w:rPr>
                <w:rFonts w:hint="eastAsia" w:ascii="方正仿宋_GBK" w:hAnsi="方正仿宋_GBK" w:cs="仿宋_GB2312"/>
              </w:rPr>
              <w:t>从业人数（人）</w:t>
            </w:r>
          </w:p>
        </w:tc>
        <w:tc>
          <w:tcPr>
            <w:tcW w:w="2308" w:type="dxa"/>
            <w:tcBorders>
              <w:top w:val="single" w:color="auto" w:sz="4" w:space="0"/>
              <w:left w:val="nil"/>
              <w:bottom w:val="single" w:color="auto" w:sz="4" w:space="0"/>
              <w:right w:val="single" w:color="auto" w:sz="4" w:space="0"/>
            </w:tcBorders>
            <w:vAlign w:val="center"/>
          </w:tcPr>
          <w:p>
            <w:pPr>
              <w:spacing w:line="560" w:lineRule="exact"/>
              <w:jc w:val="center"/>
              <w:rPr>
                <w:rFonts w:ascii="方正仿宋_GBK" w:hAnsi="方正仿宋_GBK"/>
              </w:rPr>
            </w:pPr>
          </w:p>
        </w:tc>
      </w:tr>
      <w:tr>
        <w:tblPrEx>
          <w:tblLayout w:type="fixed"/>
          <w:tblCellMar>
            <w:top w:w="0" w:type="dxa"/>
            <w:left w:w="108" w:type="dxa"/>
            <w:bottom w:w="0" w:type="dxa"/>
            <w:right w:w="108" w:type="dxa"/>
          </w:tblCellMar>
        </w:tblPrEx>
        <w:trPr>
          <w:trHeight w:val="5829" w:hRule="atLeast"/>
          <w:jc w:val="center"/>
        </w:trPr>
        <w:tc>
          <w:tcPr>
            <w:tcW w:w="26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rPr>
            </w:pPr>
            <w:r>
              <w:rPr>
                <w:rFonts w:hint="eastAsia" w:ascii="仿宋_GB2312" w:hAnsi="宋体" w:cs="仿宋_GB2312"/>
              </w:rPr>
              <w:t>基地所处的旅游景区、乡村旅游区、汽车旅游营地、旅游度假区、生态旅游示范区、休闲农业与乡村旅游示范点等级情况说明</w:t>
            </w:r>
            <w:r>
              <w:rPr>
                <w:rFonts w:hint="eastAsia" w:ascii="仿宋_GB2312" w:hAnsi="宋体" w:cs="仿宋_GB2312"/>
                <w:b/>
                <w:bCs/>
              </w:rPr>
              <w:t>（须附上获得相关荣誉称号的证书、牌匾或文件的复印件）</w:t>
            </w:r>
          </w:p>
        </w:tc>
        <w:tc>
          <w:tcPr>
            <w:tcW w:w="6702" w:type="dxa"/>
            <w:gridSpan w:val="6"/>
            <w:tcBorders>
              <w:top w:val="single" w:color="auto" w:sz="4" w:space="0"/>
              <w:left w:val="nil"/>
              <w:bottom w:val="single" w:color="auto" w:sz="4" w:space="0"/>
              <w:right w:val="single" w:color="auto" w:sz="4" w:space="0"/>
            </w:tcBorders>
            <w:vAlign w:val="center"/>
          </w:tcPr>
          <w:p>
            <w:pPr>
              <w:spacing w:line="560" w:lineRule="exact"/>
              <w:rPr>
                <w:rFonts w:ascii="方正仿宋_GBK" w:hAnsi="方正仿宋_GBK"/>
              </w:rPr>
            </w:pPr>
          </w:p>
        </w:tc>
      </w:tr>
      <w:tr>
        <w:tblPrEx>
          <w:tblLayout w:type="fixed"/>
          <w:tblCellMar>
            <w:top w:w="0" w:type="dxa"/>
            <w:left w:w="108" w:type="dxa"/>
            <w:bottom w:w="0" w:type="dxa"/>
            <w:right w:w="108" w:type="dxa"/>
          </w:tblCellMar>
        </w:tblPrEx>
        <w:trPr>
          <w:trHeight w:val="1011" w:hRule="atLeast"/>
          <w:jc w:val="center"/>
        </w:trPr>
        <w:tc>
          <w:tcPr>
            <w:tcW w:w="288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cs="仿宋_GB2312"/>
              </w:rPr>
              <w:t>是否配有餐饮、住宿等服务设施</w:t>
            </w:r>
          </w:p>
        </w:tc>
        <w:tc>
          <w:tcPr>
            <w:tcW w:w="2577" w:type="dxa"/>
            <w:gridSpan w:val="2"/>
            <w:tcBorders>
              <w:top w:val="single" w:color="auto" w:sz="4" w:space="0"/>
              <w:left w:val="nil"/>
              <w:bottom w:val="single" w:color="auto" w:sz="4" w:space="0"/>
              <w:right w:val="single" w:color="auto" w:sz="4" w:space="0"/>
            </w:tcBorders>
            <w:vAlign w:val="top"/>
          </w:tcPr>
          <w:p>
            <w:pPr>
              <w:spacing w:line="320" w:lineRule="exact"/>
              <w:rPr>
                <w:rFonts w:ascii="方正仿宋_GBK" w:hAnsi="方正仿宋_GBK"/>
              </w:rPr>
            </w:pPr>
          </w:p>
        </w:tc>
        <w:tc>
          <w:tcPr>
            <w:tcW w:w="1503"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方正仿宋_GBK" w:hAnsi="方正仿宋_GBK"/>
              </w:rPr>
            </w:pPr>
            <w:r>
              <w:rPr>
                <w:rFonts w:hint="eastAsia" w:ascii="方正仿宋_GBK" w:hAnsi="方正仿宋_GBK" w:cs="仿宋_GB2312"/>
              </w:rPr>
              <w:t>是否配备专业教练员</w:t>
            </w:r>
          </w:p>
        </w:tc>
        <w:tc>
          <w:tcPr>
            <w:tcW w:w="2414" w:type="dxa"/>
            <w:gridSpan w:val="2"/>
            <w:tcBorders>
              <w:top w:val="single" w:color="auto" w:sz="4" w:space="0"/>
              <w:left w:val="single" w:color="auto" w:sz="4" w:space="0"/>
              <w:bottom w:val="single" w:color="auto" w:sz="4" w:space="0"/>
              <w:right w:val="single" w:color="auto" w:sz="4" w:space="0"/>
            </w:tcBorders>
            <w:vAlign w:val="top"/>
          </w:tcPr>
          <w:p>
            <w:pPr>
              <w:spacing w:line="560" w:lineRule="exact"/>
              <w:rPr>
                <w:rFonts w:ascii="方正仿宋_GBK" w:hAnsi="方正仿宋_GBK"/>
              </w:rPr>
            </w:pPr>
          </w:p>
        </w:tc>
      </w:tr>
      <w:tr>
        <w:tblPrEx>
          <w:tblLayout w:type="fixed"/>
          <w:tblCellMar>
            <w:top w:w="0" w:type="dxa"/>
            <w:left w:w="108" w:type="dxa"/>
            <w:bottom w:w="0" w:type="dxa"/>
            <w:right w:w="108" w:type="dxa"/>
          </w:tblCellMar>
        </w:tblPrEx>
        <w:trPr>
          <w:trHeight w:val="1011" w:hRule="atLeast"/>
          <w:jc w:val="center"/>
        </w:trPr>
        <w:tc>
          <w:tcPr>
            <w:tcW w:w="288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rPr>
            </w:pPr>
            <w:r>
              <w:rPr>
                <w:rFonts w:hint="eastAsia" w:ascii="宋体" w:hAnsi="宋体" w:cs="仿宋_GB2312"/>
              </w:rPr>
              <w:t>基地占地总面积（亩）</w:t>
            </w:r>
          </w:p>
        </w:tc>
        <w:tc>
          <w:tcPr>
            <w:tcW w:w="2577"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方正仿宋_GBK"/>
              </w:rPr>
            </w:pPr>
          </w:p>
        </w:tc>
        <w:tc>
          <w:tcPr>
            <w:tcW w:w="15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方正仿宋_GBK"/>
              </w:rPr>
            </w:pPr>
            <w:r>
              <w:rPr>
                <w:rFonts w:hint="eastAsia" w:ascii="方正仿宋_GBK" w:hAnsi="方正仿宋_GBK" w:cs="仿宋_GB2312"/>
              </w:rPr>
              <w:t>近三年是否发生过安全事故</w:t>
            </w:r>
          </w:p>
        </w:tc>
        <w:tc>
          <w:tcPr>
            <w:tcW w:w="2414" w:type="dxa"/>
            <w:gridSpan w:val="2"/>
            <w:tcBorders>
              <w:top w:val="single" w:color="auto" w:sz="4" w:space="0"/>
              <w:left w:val="single" w:color="auto" w:sz="4" w:space="0"/>
              <w:bottom w:val="single" w:color="auto" w:sz="4" w:space="0"/>
              <w:right w:val="single" w:color="auto" w:sz="4" w:space="0"/>
            </w:tcBorders>
            <w:vAlign w:val="top"/>
          </w:tcPr>
          <w:p>
            <w:pPr>
              <w:spacing w:line="560" w:lineRule="exact"/>
              <w:rPr>
                <w:rFonts w:ascii="方正仿宋_GBK" w:hAnsi="方正仿宋_GBK"/>
              </w:rPr>
            </w:pPr>
          </w:p>
        </w:tc>
      </w:tr>
      <w:tr>
        <w:tblPrEx>
          <w:tblLayout w:type="fixed"/>
          <w:tblCellMar>
            <w:top w:w="0" w:type="dxa"/>
            <w:left w:w="108" w:type="dxa"/>
            <w:bottom w:w="0" w:type="dxa"/>
            <w:right w:w="108" w:type="dxa"/>
          </w:tblCellMar>
        </w:tblPrEx>
        <w:trPr>
          <w:trHeight w:val="1011" w:hRule="atLeast"/>
          <w:jc w:val="center"/>
        </w:trPr>
        <w:tc>
          <w:tcPr>
            <w:tcW w:w="288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cs="仿宋_GB2312"/>
              </w:rPr>
              <w:t>上年度营业收入</w:t>
            </w:r>
          </w:p>
          <w:p>
            <w:pPr>
              <w:spacing w:line="320" w:lineRule="exact"/>
              <w:jc w:val="center"/>
              <w:rPr>
                <w:rFonts w:ascii="宋体" w:hAnsi="宋体"/>
              </w:rPr>
            </w:pPr>
            <w:r>
              <w:rPr>
                <w:rFonts w:hint="eastAsia" w:ascii="宋体" w:hAnsi="宋体" w:cs="仿宋_GB2312"/>
              </w:rPr>
              <w:t>（万元）</w:t>
            </w:r>
          </w:p>
        </w:tc>
        <w:tc>
          <w:tcPr>
            <w:tcW w:w="2577"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方正仿宋_GBK"/>
              </w:rPr>
            </w:pPr>
          </w:p>
        </w:tc>
        <w:tc>
          <w:tcPr>
            <w:tcW w:w="15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方正仿宋_GBK"/>
              </w:rPr>
            </w:pPr>
            <w:r>
              <w:rPr>
                <w:rFonts w:hint="eastAsia" w:ascii="方正仿宋_GBK" w:hAnsi="方正仿宋_GBK" w:cs="仿宋_GB2312"/>
              </w:rPr>
              <w:t>上年度利润额</w:t>
            </w:r>
          </w:p>
          <w:p>
            <w:pPr>
              <w:spacing w:line="320" w:lineRule="exact"/>
              <w:jc w:val="center"/>
              <w:rPr>
                <w:rFonts w:ascii="方正仿宋_GBK" w:hAnsi="方正仿宋_GBK"/>
              </w:rPr>
            </w:pPr>
            <w:r>
              <w:rPr>
                <w:rFonts w:hint="eastAsia" w:ascii="方正仿宋_GBK" w:hAnsi="方正仿宋_GBK" w:cs="仿宋_GB2312"/>
              </w:rPr>
              <w:t>（万元）</w:t>
            </w:r>
          </w:p>
        </w:tc>
        <w:tc>
          <w:tcPr>
            <w:tcW w:w="2414" w:type="dxa"/>
            <w:gridSpan w:val="2"/>
            <w:tcBorders>
              <w:top w:val="single" w:color="auto" w:sz="4" w:space="0"/>
              <w:left w:val="single" w:color="auto" w:sz="4" w:space="0"/>
              <w:bottom w:val="single" w:color="auto" w:sz="4" w:space="0"/>
              <w:right w:val="single" w:color="auto" w:sz="4" w:space="0"/>
            </w:tcBorders>
            <w:vAlign w:val="top"/>
          </w:tcPr>
          <w:p>
            <w:pPr>
              <w:spacing w:line="560" w:lineRule="exact"/>
              <w:rPr>
                <w:rFonts w:ascii="方正仿宋_GBK" w:hAnsi="方正仿宋_GBK"/>
              </w:rPr>
            </w:pPr>
          </w:p>
        </w:tc>
      </w:tr>
      <w:tr>
        <w:tblPrEx>
          <w:tblLayout w:type="fixed"/>
          <w:tblCellMar>
            <w:top w:w="0" w:type="dxa"/>
            <w:left w:w="108" w:type="dxa"/>
            <w:bottom w:w="0" w:type="dxa"/>
            <w:right w:w="108" w:type="dxa"/>
          </w:tblCellMar>
        </w:tblPrEx>
        <w:trPr>
          <w:trHeight w:val="2749" w:hRule="atLeast"/>
          <w:jc w:val="center"/>
        </w:trPr>
        <w:tc>
          <w:tcPr>
            <w:tcW w:w="28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rPr>
            </w:pPr>
            <w:r>
              <w:rPr>
                <w:rFonts w:hint="eastAsia" w:ascii="宋体" w:hAnsi="宋体" w:cs="仿宋_GB2312"/>
              </w:rPr>
              <w:t>近一年举办的国际、全国性、自治区级重大赛事活动情况</w:t>
            </w:r>
          </w:p>
        </w:tc>
        <w:tc>
          <w:tcPr>
            <w:tcW w:w="6494" w:type="dxa"/>
            <w:gridSpan w:val="5"/>
            <w:tcBorders>
              <w:top w:val="single" w:color="auto" w:sz="4" w:space="0"/>
              <w:left w:val="nil"/>
              <w:bottom w:val="single" w:color="auto" w:sz="4" w:space="0"/>
              <w:right w:val="single" w:color="auto" w:sz="4" w:space="0"/>
            </w:tcBorders>
            <w:vAlign w:val="top"/>
          </w:tcPr>
          <w:p>
            <w:pPr>
              <w:spacing w:line="400" w:lineRule="exact"/>
              <w:rPr>
                <w:rFonts w:ascii="方正仿宋_GBK" w:hAnsi="方正仿宋_GBK"/>
              </w:rPr>
            </w:pPr>
            <w:r>
              <w:rPr>
                <w:rFonts w:hint="eastAsia" w:ascii="方正仿宋_GBK" w:hAnsi="方正仿宋_GBK" w:cs="仿宋_GB2312"/>
              </w:rPr>
              <w:t>简介近一年举办的国际、全国性、自治区级重大赛事活动</w:t>
            </w:r>
            <w:r>
              <w:rPr>
                <w:rFonts w:hint="eastAsia" w:ascii="仿宋_GB2312" w:hAnsi="仿宋_GB2312" w:cs="仿宋_GB2312"/>
              </w:rPr>
              <w:t>名称、举办时间、运动员人数、观众人数、基本情况和产生效益等。</w:t>
            </w:r>
          </w:p>
        </w:tc>
      </w:tr>
      <w:tr>
        <w:tblPrEx>
          <w:tblLayout w:type="fixed"/>
          <w:tblCellMar>
            <w:top w:w="0" w:type="dxa"/>
            <w:left w:w="108" w:type="dxa"/>
            <w:bottom w:w="0" w:type="dxa"/>
            <w:right w:w="108" w:type="dxa"/>
          </w:tblCellMar>
        </w:tblPrEx>
        <w:trPr>
          <w:trHeight w:val="2533" w:hRule="atLeast"/>
          <w:jc w:val="center"/>
        </w:trPr>
        <w:tc>
          <w:tcPr>
            <w:tcW w:w="28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rPr>
            </w:pPr>
            <w:r>
              <w:rPr>
                <w:rFonts w:hint="eastAsia" w:ascii="仿宋_GB2312" w:cs="仿宋_GB2312"/>
              </w:rPr>
              <w:t>基地包含体育运动</w:t>
            </w:r>
          </w:p>
          <w:p>
            <w:pPr>
              <w:spacing w:line="400" w:lineRule="exact"/>
              <w:jc w:val="center"/>
              <w:rPr>
                <w:rFonts w:ascii="仿宋_GB2312"/>
              </w:rPr>
            </w:pPr>
            <w:r>
              <w:rPr>
                <w:rFonts w:hint="eastAsia" w:ascii="仿宋_GB2312" w:cs="仿宋_GB2312"/>
              </w:rPr>
              <w:t>项目情况</w:t>
            </w:r>
            <w:r>
              <w:rPr>
                <w:rFonts w:hint="eastAsia" w:ascii="仿宋_GB2312" w:cs="仿宋_GB2312"/>
                <w:b/>
                <w:bCs/>
              </w:rPr>
              <w:t>（要求具有</w:t>
            </w:r>
            <w:r>
              <w:rPr>
                <w:rFonts w:hint="eastAsia" w:ascii="仿宋_GB2312" w:hAnsi="仿宋_GB2312" w:cs="仿宋_GB2312"/>
                <w:b/>
                <w:bCs/>
              </w:rPr>
              <w:t>具有特色体育运动设施并能开展体育运动，</w:t>
            </w:r>
            <w:r>
              <w:rPr>
                <w:rFonts w:hint="eastAsia" w:ascii="仿宋_GB2312" w:cs="仿宋_GB2312"/>
                <w:b/>
                <w:bCs/>
              </w:rPr>
              <w:t>并须附每个项目开展照片）</w:t>
            </w:r>
          </w:p>
        </w:tc>
        <w:tc>
          <w:tcPr>
            <w:tcW w:w="6494" w:type="dxa"/>
            <w:gridSpan w:val="5"/>
            <w:tcBorders>
              <w:top w:val="single" w:color="auto" w:sz="4" w:space="0"/>
              <w:left w:val="nil"/>
              <w:bottom w:val="single" w:color="auto" w:sz="4" w:space="0"/>
              <w:right w:val="single" w:color="auto" w:sz="4" w:space="0"/>
            </w:tcBorders>
            <w:vAlign w:val="top"/>
          </w:tcPr>
          <w:p>
            <w:pPr>
              <w:rPr>
                <w:rFonts w:ascii="仿宋_GB2312" w:hAnsi="仿宋_GB2312"/>
              </w:rPr>
            </w:pPr>
            <w:r>
              <w:rPr>
                <w:rFonts w:hint="eastAsia" w:ascii="仿宋_GB2312" w:hAnsi="仿宋_GB2312" w:cs="仿宋_GB2312"/>
              </w:rPr>
              <w:t>已经开展的体育运动项目数量、具体名称及实施情况</w:t>
            </w:r>
          </w:p>
          <w:p>
            <w:pPr>
              <w:spacing w:line="560" w:lineRule="exact"/>
              <w:rPr>
                <w:rFonts w:ascii="方正仿宋_GBK" w:hAnsi="方正仿宋_GBK"/>
              </w:rPr>
            </w:pPr>
          </w:p>
        </w:tc>
      </w:tr>
      <w:tr>
        <w:tblPrEx>
          <w:tblLayout w:type="fixed"/>
          <w:tblCellMar>
            <w:top w:w="0" w:type="dxa"/>
            <w:left w:w="108" w:type="dxa"/>
            <w:bottom w:w="0" w:type="dxa"/>
            <w:right w:w="108" w:type="dxa"/>
          </w:tblCellMar>
        </w:tblPrEx>
        <w:trPr>
          <w:trHeight w:val="4372" w:hRule="atLeast"/>
          <w:jc w:val="center"/>
        </w:trPr>
        <w:tc>
          <w:tcPr>
            <w:tcW w:w="288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rPr>
            </w:pPr>
            <w:r>
              <w:rPr>
                <w:rFonts w:hint="eastAsia" w:ascii="仿宋_GB2312" w:cs="仿宋_GB2312"/>
              </w:rPr>
              <w:t>近一年来对体育旅游基地（景区）报道的媒体级别</w:t>
            </w:r>
          </w:p>
        </w:tc>
        <w:tc>
          <w:tcPr>
            <w:tcW w:w="6494" w:type="dxa"/>
            <w:gridSpan w:val="5"/>
            <w:tcBorders>
              <w:top w:val="single" w:color="auto" w:sz="4" w:space="0"/>
              <w:left w:val="nil"/>
              <w:bottom w:val="single" w:color="auto" w:sz="4" w:space="0"/>
              <w:right w:val="single" w:color="auto" w:sz="4" w:space="0"/>
            </w:tcBorders>
            <w:vAlign w:val="top"/>
          </w:tcPr>
          <w:p>
            <w:pPr>
              <w:spacing w:line="400" w:lineRule="exact"/>
              <w:rPr>
                <w:rFonts w:ascii="仿宋_GB2312"/>
                <w:kern w:val="0"/>
              </w:rPr>
            </w:pPr>
            <w:r>
              <w:rPr>
                <w:rFonts w:hint="eastAsia" w:ascii="仿宋_GB2312" w:cs="仿宋_GB2312"/>
                <w:kern w:val="0"/>
              </w:rPr>
              <w:t>□海外</w:t>
            </w:r>
            <w:r>
              <w:rPr>
                <w:rFonts w:ascii="仿宋_GB2312" w:cs="仿宋_GB2312"/>
                <w:kern w:val="0"/>
              </w:rPr>
              <w:t xml:space="preserve">   </w:t>
            </w:r>
            <w:r>
              <w:rPr>
                <w:rFonts w:hint="eastAsia" w:ascii="仿宋_GB2312" w:cs="仿宋_GB2312"/>
                <w:kern w:val="0"/>
              </w:rPr>
              <w:t>□国家级</w:t>
            </w:r>
            <w:r>
              <w:rPr>
                <w:rFonts w:ascii="仿宋_GB2312" w:cs="仿宋_GB2312"/>
                <w:kern w:val="0"/>
              </w:rPr>
              <w:t xml:space="preserve">   </w:t>
            </w:r>
            <w:r>
              <w:rPr>
                <w:rFonts w:hint="eastAsia" w:ascii="仿宋_GB2312" w:cs="仿宋_GB2312"/>
                <w:kern w:val="0"/>
              </w:rPr>
              <w:t>□自治区级</w:t>
            </w:r>
          </w:p>
          <w:p>
            <w:pPr>
              <w:widowControl/>
              <w:spacing w:line="400" w:lineRule="exact"/>
              <w:rPr>
                <w:rFonts w:ascii="仿宋_GB2312"/>
                <w:kern w:val="0"/>
              </w:rPr>
            </w:pPr>
            <w:r>
              <w:rPr>
                <w:rFonts w:hint="eastAsia" w:ascii="仿宋_GB2312" w:cs="仿宋_GB2312"/>
                <w:kern w:val="0"/>
              </w:rPr>
              <w:t>请罗列主要媒体及报道时间（附新闻报道复印件或视频资料）：</w:t>
            </w:r>
          </w:p>
          <w:p>
            <w:pPr>
              <w:widowControl/>
              <w:spacing w:line="400" w:lineRule="exact"/>
              <w:rPr>
                <w:rFonts w:ascii="仿宋_GB2312" w:cs="仿宋_GB2312"/>
                <w:kern w:val="0"/>
              </w:rPr>
            </w:pPr>
            <w:r>
              <w:rPr>
                <w:rFonts w:ascii="仿宋_GB2312" w:cs="仿宋_GB2312"/>
                <w:kern w:val="0"/>
              </w:rPr>
              <w:t xml:space="preserve">1.                        </w:t>
            </w:r>
          </w:p>
          <w:p>
            <w:pPr>
              <w:widowControl/>
              <w:spacing w:line="400" w:lineRule="exact"/>
              <w:rPr>
                <w:rFonts w:ascii="仿宋_GB2312" w:cs="仿宋_GB2312"/>
                <w:kern w:val="0"/>
              </w:rPr>
            </w:pPr>
            <w:r>
              <w:rPr>
                <w:rFonts w:ascii="仿宋_GB2312" w:cs="仿宋_GB2312"/>
                <w:kern w:val="0"/>
              </w:rPr>
              <w:t xml:space="preserve">2.                        </w:t>
            </w:r>
          </w:p>
          <w:p>
            <w:pPr>
              <w:widowControl/>
              <w:spacing w:line="400" w:lineRule="exact"/>
              <w:rPr>
                <w:rFonts w:ascii="仿宋_GB2312" w:cs="仿宋_GB2312"/>
                <w:kern w:val="0"/>
              </w:rPr>
            </w:pPr>
            <w:r>
              <w:rPr>
                <w:rFonts w:ascii="仿宋_GB2312" w:cs="仿宋_GB2312"/>
                <w:kern w:val="0"/>
              </w:rPr>
              <w:t>3.</w:t>
            </w:r>
          </w:p>
          <w:p>
            <w:pPr>
              <w:spacing w:line="400" w:lineRule="exact"/>
              <w:rPr>
                <w:rFonts w:ascii="仿宋_GB2312" w:hAnsi="仿宋_GB2312"/>
              </w:rPr>
            </w:pPr>
            <w:r>
              <w:rPr>
                <w:rFonts w:ascii="Arial" w:hAnsi="Arial" w:cs="Arial"/>
                <w:kern w:val="0"/>
              </w:rPr>
              <w:t>………</w:t>
            </w:r>
            <w:r>
              <w:rPr>
                <w:rFonts w:ascii="仿宋_GB2312" w:cs="仿宋_GB2312"/>
                <w:kern w:val="0"/>
              </w:rPr>
              <w:t xml:space="preserve">   </w:t>
            </w:r>
          </w:p>
        </w:tc>
      </w:tr>
    </w:tbl>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ascii="黑体" w:hAnsi="黑体" w:eastAsia="黑体"/>
        </w:rPr>
      </w:pPr>
      <w:r>
        <w:rPr>
          <w:rFonts w:hint="eastAsia" w:ascii="仿宋_GB2312" w:hAnsi="仿宋_GB2312" w:cs="仿宋_GB2312"/>
          <w:sz w:val="32"/>
          <w:szCs w:val="32"/>
          <w:lang w:val="en-US" w:eastAsia="zh-CN"/>
        </w:rPr>
        <w:t xml:space="preserve"> </w:t>
      </w:r>
      <w:r>
        <w:rPr>
          <w:rFonts w:hint="eastAsia" w:ascii="黑体" w:hAnsi="黑体" w:eastAsia="黑体" w:cs="黑体"/>
          <w:lang w:val="en-US" w:eastAsia="zh-CN"/>
        </w:rPr>
        <w:t>二</w:t>
      </w:r>
      <w:r>
        <w:rPr>
          <w:rFonts w:hint="eastAsia" w:ascii="黑体" w:hAnsi="黑体" w:eastAsia="黑体" w:cs="黑体"/>
        </w:rPr>
        <w:t>、基本情况介绍（可附件说明）</w:t>
      </w:r>
    </w:p>
    <w:tbl>
      <w:tblPr>
        <w:tblStyle w:val="3"/>
        <w:tblW w:w="9570" w:type="dxa"/>
        <w:tblInd w:w="-106" w:type="dxa"/>
        <w:tblLayout w:type="fixed"/>
        <w:tblCellMar>
          <w:top w:w="0" w:type="dxa"/>
          <w:left w:w="108" w:type="dxa"/>
          <w:bottom w:w="0" w:type="dxa"/>
          <w:right w:w="108" w:type="dxa"/>
        </w:tblCellMar>
      </w:tblPr>
      <w:tblGrid>
        <w:gridCol w:w="9570"/>
      </w:tblGrid>
      <w:tr>
        <w:tblPrEx>
          <w:tblLayout w:type="fixed"/>
          <w:tblCellMar>
            <w:top w:w="0" w:type="dxa"/>
            <w:left w:w="108" w:type="dxa"/>
            <w:bottom w:w="0" w:type="dxa"/>
            <w:right w:w="108" w:type="dxa"/>
          </w:tblCellMar>
        </w:tblPrEx>
        <w:trPr>
          <w:trHeight w:val="935" w:hRule="atLeast"/>
        </w:trPr>
        <w:tc>
          <w:tcPr>
            <w:tcW w:w="9570" w:type="dxa"/>
            <w:tcBorders>
              <w:top w:val="single" w:color="000000" w:sz="4" w:space="0"/>
              <w:left w:val="single" w:color="000000" w:sz="4" w:space="0"/>
              <w:bottom w:val="single" w:color="000000" w:sz="4" w:space="0"/>
              <w:right w:val="single" w:color="000000" w:sz="4" w:space="0"/>
            </w:tcBorders>
            <w:vAlign w:val="top"/>
          </w:tcPr>
          <w:p>
            <w:pPr>
              <w:widowControl/>
              <w:spacing w:line="300" w:lineRule="auto"/>
              <w:rPr>
                <w:rFonts w:ascii="仿宋_GB2312" w:hAnsi="仿宋"/>
                <w:kern w:val="0"/>
              </w:rPr>
            </w:pPr>
            <w:r>
              <w:rPr>
                <w:rFonts w:ascii="仿宋_GB2312" w:hAnsi="仿宋" w:cs="仿宋_GB2312"/>
                <w:kern w:val="0"/>
              </w:rPr>
              <w:t>1.</w:t>
            </w:r>
            <w:r>
              <w:rPr>
                <w:rFonts w:hint="eastAsia" w:ascii="仿宋_GB2312" w:hAnsi="仿宋" w:cs="仿宋_GB2312"/>
                <w:kern w:val="0"/>
              </w:rPr>
              <w:t>基地概况（</w:t>
            </w:r>
            <w:r>
              <w:rPr>
                <w:rFonts w:ascii="仿宋_GB2312" w:hAnsi="仿宋" w:cs="仿宋_GB2312"/>
                <w:kern w:val="0"/>
              </w:rPr>
              <w:t>200</w:t>
            </w:r>
            <w:r>
              <w:rPr>
                <w:rFonts w:hint="eastAsia" w:ascii="仿宋_GB2312" w:hAnsi="仿宋" w:cs="仿宋_GB2312"/>
                <w:kern w:val="0"/>
              </w:rPr>
              <w:t>字以上）</w:t>
            </w:r>
          </w:p>
          <w:p>
            <w:pPr>
              <w:widowControl/>
              <w:spacing w:line="300" w:lineRule="auto"/>
              <w:rPr>
                <w:rFonts w:ascii="仿宋_GB2312" w:hAnsi="仿宋"/>
                <w:kern w:val="0"/>
              </w:rPr>
            </w:pPr>
          </w:p>
        </w:tc>
      </w:tr>
      <w:tr>
        <w:tblPrEx>
          <w:tblLayout w:type="fixed"/>
          <w:tblCellMar>
            <w:top w:w="0" w:type="dxa"/>
            <w:left w:w="108" w:type="dxa"/>
            <w:bottom w:w="0" w:type="dxa"/>
            <w:right w:w="108" w:type="dxa"/>
          </w:tblCellMar>
        </w:tblPrEx>
        <w:trPr>
          <w:trHeight w:val="935" w:hRule="atLeast"/>
        </w:trPr>
        <w:tc>
          <w:tcPr>
            <w:tcW w:w="9570"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rPr>
                <w:rFonts w:ascii="仿宋_GB2312" w:hAnsi="仿宋"/>
                <w:kern w:val="0"/>
              </w:rPr>
            </w:pPr>
            <w:r>
              <w:rPr>
                <w:rFonts w:ascii="仿宋_GB2312" w:hAnsi="仿宋" w:cs="仿宋_GB2312"/>
                <w:kern w:val="0"/>
              </w:rPr>
              <w:t>2.</w:t>
            </w:r>
            <w:r>
              <w:rPr>
                <w:rFonts w:hint="eastAsia" w:ascii="仿宋_GB2312" w:hAnsi="仿宋" w:cs="仿宋_GB2312"/>
                <w:kern w:val="0"/>
              </w:rPr>
              <w:t>基地内体育旅游项目质量与丰富度，包括已开发运营的体育旅游项目的数量和体育旅游项目的新奇特水平（</w:t>
            </w:r>
            <w:r>
              <w:rPr>
                <w:rFonts w:ascii="仿宋_GB2312" w:hAnsi="仿宋" w:cs="仿宋_GB2312"/>
                <w:kern w:val="0"/>
              </w:rPr>
              <w:t>300</w:t>
            </w:r>
            <w:r>
              <w:rPr>
                <w:rFonts w:hint="eastAsia" w:ascii="仿宋_GB2312" w:hAnsi="仿宋" w:cs="仿宋_GB2312"/>
                <w:kern w:val="0"/>
              </w:rPr>
              <w:t>字以上）</w:t>
            </w:r>
          </w:p>
          <w:p>
            <w:pPr>
              <w:widowControl/>
              <w:spacing w:line="400" w:lineRule="exact"/>
              <w:rPr>
                <w:rFonts w:ascii="仿宋_GB2312" w:hAnsi="仿宋"/>
                <w:kern w:val="0"/>
              </w:rPr>
            </w:pPr>
          </w:p>
          <w:p>
            <w:pPr>
              <w:widowControl/>
              <w:spacing w:line="400" w:lineRule="exact"/>
              <w:rPr>
                <w:rFonts w:ascii="仿宋_GB2312" w:hAnsi="仿宋"/>
                <w:kern w:val="0"/>
              </w:rPr>
            </w:pPr>
          </w:p>
        </w:tc>
      </w:tr>
      <w:tr>
        <w:tblPrEx>
          <w:tblLayout w:type="fixed"/>
          <w:tblCellMar>
            <w:top w:w="0" w:type="dxa"/>
            <w:left w:w="108" w:type="dxa"/>
            <w:bottom w:w="0" w:type="dxa"/>
            <w:right w:w="108" w:type="dxa"/>
          </w:tblCellMar>
        </w:tblPrEx>
        <w:trPr>
          <w:trHeight w:val="623" w:hRule="atLeast"/>
        </w:trPr>
        <w:tc>
          <w:tcPr>
            <w:tcW w:w="9570"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rPr>
                <w:rFonts w:ascii="仿宋_GB2312" w:hAnsi="仿宋"/>
                <w:kern w:val="0"/>
              </w:rPr>
            </w:pPr>
            <w:r>
              <w:rPr>
                <w:rFonts w:ascii="仿宋_GB2312" w:hAnsi="仿宋" w:cs="仿宋_GB2312"/>
                <w:kern w:val="0"/>
              </w:rPr>
              <w:t>3.</w:t>
            </w:r>
            <w:r>
              <w:rPr>
                <w:rFonts w:hint="eastAsia" w:ascii="仿宋_GB2312" w:hAnsi="仿宋" w:cs="仿宋_GB2312"/>
                <w:kern w:val="0"/>
              </w:rPr>
              <w:t>体育旅游专业配套设施、设备和服务（</w:t>
            </w:r>
            <w:r>
              <w:rPr>
                <w:rFonts w:ascii="仿宋_GB2312" w:hAnsi="仿宋" w:cs="仿宋_GB2312"/>
                <w:kern w:val="0"/>
              </w:rPr>
              <w:t>200</w:t>
            </w:r>
            <w:r>
              <w:rPr>
                <w:rFonts w:hint="eastAsia" w:ascii="仿宋_GB2312" w:hAnsi="仿宋" w:cs="仿宋_GB2312"/>
                <w:kern w:val="0"/>
              </w:rPr>
              <w:t>字以上）</w:t>
            </w:r>
          </w:p>
          <w:p>
            <w:pPr>
              <w:widowControl/>
              <w:spacing w:line="400" w:lineRule="exact"/>
              <w:rPr>
                <w:rFonts w:ascii="仿宋_GB2312" w:hAnsi="仿宋"/>
                <w:kern w:val="0"/>
              </w:rPr>
            </w:pPr>
          </w:p>
          <w:p>
            <w:pPr>
              <w:widowControl/>
              <w:spacing w:line="400" w:lineRule="exact"/>
              <w:rPr>
                <w:rFonts w:ascii="仿宋_GB2312" w:hAnsi="仿宋"/>
                <w:kern w:val="0"/>
              </w:rPr>
            </w:pPr>
          </w:p>
        </w:tc>
      </w:tr>
      <w:tr>
        <w:tblPrEx>
          <w:tblLayout w:type="fixed"/>
          <w:tblCellMar>
            <w:top w:w="0" w:type="dxa"/>
            <w:left w:w="108" w:type="dxa"/>
            <w:bottom w:w="0" w:type="dxa"/>
            <w:right w:w="108" w:type="dxa"/>
          </w:tblCellMar>
        </w:tblPrEx>
        <w:trPr>
          <w:trHeight w:val="1787" w:hRule="atLeast"/>
        </w:trPr>
        <w:tc>
          <w:tcPr>
            <w:tcW w:w="9570"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rPr>
                <w:rFonts w:ascii="仿宋_GB2312" w:hAnsi="仿宋"/>
                <w:kern w:val="0"/>
              </w:rPr>
            </w:pPr>
            <w:r>
              <w:rPr>
                <w:rFonts w:ascii="仿宋_GB2312" w:hAnsi="仿宋" w:cs="仿宋_GB2312"/>
                <w:kern w:val="0"/>
              </w:rPr>
              <w:t>4.</w:t>
            </w:r>
            <w:r>
              <w:rPr>
                <w:rFonts w:hint="eastAsia" w:ascii="仿宋_GB2312" w:hAnsi="仿宋" w:cs="仿宋_GB2312"/>
                <w:kern w:val="0"/>
              </w:rPr>
              <w:t>体育旅游专业安全救护与卫生服务，包括所须配备的特种作业与医护人员、救护设施设备、个人卫生清洗、专业清洁设施设备等服务（</w:t>
            </w:r>
            <w:r>
              <w:rPr>
                <w:rFonts w:ascii="仿宋_GB2312" w:hAnsi="仿宋" w:cs="仿宋_GB2312"/>
                <w:kern w:val="0"/>
              </w:rPr>
              <w:t>200</w:t>
            </w:r>
            <w:r>
              <w:rPr>
                <w:rFonts w:hint="eastAsia" w:ascii="仿宋_GB2312" w:hAnsi="仿宋" w:cs="仿宋_GB2312"/>
                <w:kern w:val="0"/>
              </w:rPr>
              <w:t>字以上）</w:t>
            </w:r>
          </w:p>
        </w:tc>
      </w:tr>
      <w:tr>
        <w:tblPrEx>
          <w:tblLayout w:type="fixed"/>
          <w:tblCellMar>
            <w:top w:w="0" w:type="dxa"/>
            <w:left w:w="108" w:type="dxa"/>
            <w:bottom w:w="0" w:type="dxa"/>
            <w:right w:w="108" w:type="dxa"/>
          </w:tblCellMar>
        </w:tblPrEx>
        <w:trPr>
          <w:trHeight w:val="1700" w:hRule="atLeast"/>
        </w:trPr>
        <w:tc>
          <w:tcPr>
            <w:tcW w:w="9570"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rPr>
                <w:rFonts w:ascii="仿宋_GB2312" w:hAnsi="仿宋"/>
                <w:kern w:val="0"/>
              </w:rPr>
            </w:pPr>
            <w:r>
              <w:rPr>
                <w:rFonts w:ascii="仿宋_GB2312" w:hAnsi="仿宋" w:cs="仿宋_GB2312"/>
                <w:kern w:val="0"/>
              </w:rPr>
              <w:t>5.</w:t>
            </w:r>
            <w:r>
              <w:rPr>
                <w:rFonts w:hint="eastAsia" w:ascii="仿宋_GB2312" w:hAnsi="仿宋" w:cs="仿宋_GB2312"/>
                <w:kern w:val="0"/>
              </w:rPr>
              <w:t>体育旅游营销推广，包括体育旅游项目宣传报道的媒体级别、媒体报道数量，营销渠道，市场推广等（</w:t>
            </w:r>
            <w:r>
              <w:rPr>
                <w:rFonts w:ascii="仿宋_GB2312" w:hAnsi="仿宋" w:cs="仿宋_GB2312"/>
                <w:kern w:val="0"/>
              </w:rPr>
              <w:t>300</w:t>
            </w:r>
            <w:r>
              <w:rPr>
                <w:rFonts w:hint="eastAsia" w:ascii="仿宋_GB2312" w:hAnsi="仿宋" w:cs="仿宋_GB2312"/>
                <w:kern w:val="0"/>
              </w:rPr>
              <w:t>字以上）</w:t>
            </w:r>
          </w:p>
          <w:p>
            <w:pPr>
              <w:widowControl/>
              <w:spacing w:line="400" w:lineRule="exact"/>
              <w:rPr>
                <w:rFonts w:ascii="仿宋_GB2312" w:hAnsi="仿宋"/>
                <w:kern w:val="0"/>
              </w:rPr>
            </w:pPr>
          </w:p>
          <w:p>
            <w:pPr>
              <w:widowControl/>
              <w:spacing w:line="400" w:lineRule="exact"/>
              <w:rPr>
                <w:rFonts w:ascii="仿宋_GB2312" w:hAnsi="仿宋"/>
                <w:kern w:val="0"/>
              </w:rPr>
            </w:pPr>
          </w:p>
        </w:tc>
      </w:tr>
      <w:tr>
        <w:tblPrEx>
          <w:tblLayout w:type="fixed"/>
          <w:tblCellMar>
            <w:top w:w="0" w:type="dxa"/>
            <w:left w:w="108" w:type="dxa"/>
            <w:bottom w:w="0" w:type="dxa"/>
            <w:right w:w="108" w:type="dxa"/>
          </w:tblCellMar>
        </w:tblPrEx>
        <w:trPr>
          <w:trHeight w:val="1196" w:hRule="atLeast"/>
        </w:trPr>
        <w:tc>
          <w:tcPr>
            <w:tcW w:w="9570"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rPr>
                <w:rFonts w:ascii="仿宋_GB2312" w:hAnsi="仿宋"/>
                <w:kern w:val="0"/>
              </w:rPr>
            </w:pPr>
            <w:r>
              <w:rPr>
                <w:rFonts w:ascii="仿宋_GB2312" w:hAnsi="仿宋" w:cs="仿宋_GB2312"/>
                <w:kern w:val="0"/>
              </w:rPr>
              <w:t>6.</w:t>
            </w:r>
            <w:r>
              <w:rPr>
                <w:rFonts w:hint="eastAsia" w:ascii="仿宋_GB2312" w:hAnsi="仿宋" w:cs="仿宋_GB2312"/>
                <w:kern w:val="0"/>
              </w:rPr>
              <w:t>基地综合服务，指基地为游客所提供的“行、游、住、吃、购、娱”一般性服务和景区质量等级（</w:t>
            </w:r>
            <w:r>
              <w:rPr>
                <w:rFonts w:ascii="仿宋_GB2312" w:hAnsi="仿宋" w:cs="仿宋_GB2312"/>
                <w:kern w:val="0"/>
              </w:rPr>
              <w:t>300</w:t>
            </w:r>
            <w:r>
              <w:rPr>
                <w:rFonts w:hint="eastAsia" w:ascii="仿宋_GB2312" w:hAnsi="仿宋" w:cs="仿宋_GB2312"/>
                <w:kern w:val="0"/>
              </w:rPr>
              <w:t>字以上）</w:t>
            </w:r>
          </w:p>
          <w:p>
            <w:pPr>
              <w:widowControl/>
              <w:spacing w:line="400" w:lineRule="exact"/>
              <w:rPr>
                <w:rFonts w:ascii="仿宋_GB2312" w:hAnsi="仿宋"/>
                <w:kern w:val="0"/>
              </w:rPr>
            </w:pPr>
          </w:p>
          <w:p>
            <w:pPr>
              <w:widowControl/>
              <w:spacing w:line="400" w:lineRule="exact"/>
              <w:rPr>
                <w:rFonts w:ascii="仿宋_GB2312" w:hAnsi="仿宋"/>
                <w:kern w:val="0"/>
              </w:rPr>
            </w:pPr>
          </w:p>
        </w:tc>
      </w:tr>
      <w:tr>
        <w:tblPrEx>
          <w:tblLayout w:type="fixed"/>
          <w:tblCellMar>
            <w:top w:w="0" w:type="dxa"/>
            <w:left w:w="108" w:type="dxa"/>
            <w:bottom w:w="0" w:type="dxa"/>
            <w:right w:w="108" w:type="dxa"/>
          </w:tblCellMar>
        </w:tblPrEx>
        <w:trPr>
          <w:trHeight w:val="1346" w:hRule="atLeast"/>
        </w:trPr>
        <w:tc>
          <w:tcPr>
            <w:tcW w:w="9570" w:type="dxa"/>
            <w:tcBorders>
              <w:top w:val="single" w:color="000000" w:sz="4" w:space="0"/>
              <w:left w:val="single" w:color="000000" w:sz="4" w:space="0"/>
              <w:bottom w:val="single" w:color="000000" w:sz="4" w:space="0"/>
              <w:right w:val="single" w:color="000000" w:sz="4" w:space="0"/>
            </w:tcBorders>
            <w:vAlign w:val="top"/>
          </w:tcPr>
          <w:p>
            <w:pPr>
              <w:spacing w:line="400" w:lineRule="exact"/>
              <w:rPr>
                <w:rFonts w:ascii="仿宋_GB2312" w:hAnsi="仿宋"/>
                <w:kern w:val="0"/>
              </w:rPr>
            </w:pPr>
            <w:r>
              <w:rPr>
                <w:rFonts w:ascii="仿宋_GB2312" w:hAnsi="仿宋" w:cs="仿宋_GB2312"/>
                <w:kern w:val="0"/>
              </w:rPr>
              <w:t>7.</w:t>
            </w:r>
            <w:r>
              <w:rPr>
                <w:rFonts w:hint="eastAsia" w:ascii="仿宋_GB2312" w:hAnsi="仿宋" w:cs="仿宋_GB2312"/>
                <w:kern w:val="0"/>
              </w:rPr>
              <w:t>基地体育文化特色，包括所蕴含沉淀物质性体育文化、精神性体育文化；也包括开发的体育旅游纪念品、体育旅游标识系统等（</w:t>
            </w:r>
            <w:r>
              <w:rPr>
                <w:rFonts w:ascii="仿宋_GB2312" w:hAnsi="仿宋" w:cs="仿宋_GB2312"/>
                <w:kern w:val="0"/>
              </w:rPr>
              <w:t>300</w:t>
            </w:r>
            <w:r>
              <w:rPr>
                <w:rFonts w:hint="eastAsia" w:ascii="仿宋_GB2312" w:hAnsi="仿宋" w:cs="仿宋_GB2312"/>
                <w:kern w:val="0"/>
              </w:rPr>
              <w:t>字以上）</w:t>
            </w:r>
          </w:p>
          <w:p>
            <w:pPr>
              <w:widowControl/>
              <w:spacing w:line="400" w:lineRule="exact"/>
              <w:rPr>
                <w:rFonts w:ascii="仿宋_GB2312" w:hAnsi="仿宋"/>
                <w:kern w:val="0"/>
              </w:rPr>
            </w:pPr>
          </w:p>
        </w:tc>
      </w:tr>
      <w:tr>
        <w:tblPrEx>
          <w:tblLayout w:type="fixed"/>
          <w:tblCellMar>
            <w:top w:w="0" w:type="dxa"/>
            <w:left w:w="108" w:type="dxa"/>
            <w:bottom w:w="0" w:type="dxa"/>
            <w:right w:w="108" w:type="dxa"/>
          </w:tblCellMar>
        </w:tblPrEx>
        <w:trPr>
          <w:trHeight w:val="1458" w:hRule="atLeast"/>
        </w:trPr>
        <w:tc>
          <w:tcPr>
            <w:tcW w:w="9570"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rPr>
                <w:rFonts w:ascii="仿宋_GB2312" w:hAnsi="仿宋"/>
                <w:kern w:val="0"/>
              </w:rPr>
            </w:pPr>
            <w:r>
              <w:rPr>
                <w:rFonts w:ascii="仿宋_GB2312" w:hAnsi="仿宋" w:cs="仿宋_GB2312"/>
                <w:kern w:val="0"/>
              </w:rPr>
              <w:t>8</w:t>
            </w:r>
            <w:r>
              <w:rPr>
                <w:rFonts w:hint="eastAsia" w:ascii="仿宋_GB2312" w:hAnsi="仿宋" w:cs="仿宋_GB2312"/>
                <w:kern w:val="0"/>
              </w:rPr>
              <w:t>．基地在产业发展、品牌培育、赛事举办等方面获得市级以上荣誉情况（</w:t>
            </w:r>
            <w:r>
              <w:rPr>
                <w:rFonts w:ascii="仿宋_GB2312" w:hAnsi="仿宋" w:cs="仿宋_GB2312"/>
                <w:kern w:val="0"/>
              </w:rPr>
              <w:t>200</w:t>
            </w:r>
            <w:r>
              <w:rPr>
                <w:rFonts w:hint="eastAsia" w:ascii="仿宋_GB2312" w:hAnsi="仿宋" w:cs="仿宋_GB2312"/>
                <w:kern w:val="0"/>
              </w:rPr>
              <w:t>字以上）</w:t>
            </w:r>
          </w:p>
          <w:p>
            <w:pPr>
              <w:spacing w:line="400" w:lineRule="exact"/>
              <w:rPr>
                <w:rFonts w:ascii="仿宋_GB2312" w:hAnsi="仿宋"/>
                <w:kern w:val="0"/>
              </w:rPr>
            </w:pPr>
          </w:p>
        </w:tc>
      </w:tr>
    </w:tbl>
    <w:p>
      <w:pPr>
        <w:rPr>
          <w:rFonts w:ascii="黑体" w:hAnsi="黑体" w:eastAsia="黑体"/>
        </w:rPr>
      </w:pPr>
      <w:r>
        <w:rPr>
          <w:rFonts w:hint="eastAsia" w:ascii="黑体" w:hAnsi="黑体" w:eastAsia="黑体" w:cs="黑体"/>
        </w:rPr>
        <w:t>三、审核意见</w:t>
      </w:r>
    </w:p>
    <w:tbl>
      <w:tblPr>
        <w:tblStyle w:val="3"/>
        <w:tblW w:w="9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2"/>
        <w:gridCol w:w="4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9" w:hRule="atLeast"/>
          <w:jc w:val="center"/>
        </w:trPr>
        <w:tc>
          <w:tcPr>
            <w:tcW w:w="4782" w:type="dxa"/>
            <w:vAlign w:val="top"/>
          </w:tcPr>
          <w:p>
            <w:pPr>
              <w:rPr>
                <w:rFonts w:ascii="仿宋_GB2312" w:hAnsi="宋体"/>
              </w:rPr>
            </w:pPr>
            <w:r>
              <w:rPr>
                <w:rFonts w:hint="eastAsia" w:ascii="仿宋_GB2312" w:hAnsi="宋体" w:cs="仿宋_GB2312"/>
              </w:rPr>
              <w:t>县（市、区）</w:t>
            </w:r>
            <w:r>
              <w:rPr>
                <w:rFonts w:hint="eastAsia" w:ascii="仿宋_GB2312" w:hAnsi="宋体" w:cs="仿宋_GB2312"/>
                <w:lang w:val="en-US" w:eastAsia="zh-CN"/>
              </w:rPr>
              <w:t>文化和</w:t>
            </w:r>
            <w:r>
              <w:rPr>
                <w:rFonts w:hint="eastAsia" w:ascii="仿宋_GB2312" w:hAnsi="宋体" w:cs="仿宋_GB2312"/>
              </w:rPr>
              <w:t>旅游行政管理部门初审意见</w:t>
            </w: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left"/>
              <w:rPr>
                <w:rFonts w:ascii="仿宋_GB2312" w:hAnsi="宋体" w:cs="仿宋_GB2312"/>
              </w:rPr>
            </w:pPr>
            <w:r>
              <w:rPr>
                <w:rFonts w:ascii="仿宋_GB2312" w:hAnsi="宋体" w:cs="仿宋_GB2312"/>
              </w:rPr>
              <w:t xml:space="preserve">                                           </w:t>
            </w: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right"/>
              <w:rPr>
                <w:rFonts w:ascii="仿宋_GB2312" w:hAnsi="宋体" w:cs="仿宋_GB2312"/>
              </w:rPr>
            </w:pPr>
            <w:r>
              <w:rPr>
                <w:rFonts w:hint="eastAsia" w:ascii="仿宋_GB2312" w:hAnsi="宋体" w:cs="仿宋_GB2312"/>
              </w:rPr>
              <w:t>公</w:t>
            </w:r>
            <w:r>
              <w:rPr>
                <w:rFonts w:ascii="仿宋_GB2312" w:hAnsi="宋体" w:cs="仿宋_GB2312"/>
              </w:rPr>
              <w:t xml:space="preserve">    </w:t>
            </w:r>
            <w:r>
              <w:rPr>
                <w:rFonts w:hint="eastAsia" w:ascii="仿宋_GB2312" w:hAnsi="宋体" w:cs="仿宋_GB2312"/>
              </w:rPr>
              <w:t>章</w:t>
            </w:r>
            <w:r>
              <w:rPr>
                <w:rFonts w:ascii="仿宋_GB2312" w:hAnsi="宋体" w:cs="仿宋_GB2312"/>
              </w:rPr>
              <w:t xml:space="preserve">                       </w:t>
            </w:r>
          </w:p>
          <w:p>
            <w:pPr>
              <w:spacing w:line="400" w:lineRule="exact"/>
              <w:jc w:val="right"/>
              <w:rPr>
                <w:rFonts w:ascii="仿宋_GB2312" w:hAnsi="宋体" w:cs="仿宋_GB2312"/>
              </w:rPr>
            </w:pPr>
            <w:r>
              <w:rPr>
                <w:rFonts w:ascii="仿宋_GB2312" w:hAnsi="宋体" w:cs="仿宋_GB2312"/>
              </w:rPr>
              <w:t xml:space="preserve">                                             </w:t>
            </w:r>
            <w:r>
              <w:rPr>
                <w:rFonts w:hint="eastAsia" w:ascii="仿宋_GB2312" w:hAnsi="宋体" w:cs="仿宋_GB2312"/>
              </w:rPr>
              <w:t>年</w:t>
            </w:r>
            <w:r>
              <w:rPr>
                <w:rFonts w:ascii="仿宋_GB2312" w:hAnsi="宋体" w:cs="仿宋_GB2312"/>
              </w:rPr>
              <w:t xml:space="preserve">   </w:t>
            </w:r>
            <w:r>
              <w:rPr>
                <w:rFonts w:hint="eastAsia" w:ascii="仿宋_GB2312" w:hAnsi="宋体" w:cs="仿宋_GB2312"/>
              </w:rPr>
              <w:t>月</w:t>
            </w:r>
            <w:r>
              <w:rPr>
                <w:rFonts w:ascii="仿宋_GB2312" w:hAnsi="宋体" w:cs="仿宋_GB2312"/>
              </w:rPr>
              <w:t xml:space="preserve">   </w:t>
            </w:r>
            <w:r>
              <w:rPr>
                <w:rFonts w:hint="eastAsia" w:ascii="仿宋_GB2312" w:hAnsi="宋体" w:cs="仿宋_GB2312"/>
              </w:rPr>
              <w:t>日</w:t>
            </w:r>
            <w:r>
              <w:rPr>
                <w:rFonts w:ascii="仿宋_GB2312" w:hAnsi="宋体" w:cs="仿宋_GB2312"/>
              </w:rPr>
              <w:t xml:space="preserve">                 </w:t>
            </w:r>
          </w:p>
        </w:tc>
        <w:tc>
          <w:tcPr>
            <w:tcW w:w="4936" w:type="dxa"/>
            <w:vAlign w:val="top"/>
          </w:tcPr>
          <w:p>
            <w:pPr>
              <w:rPr>
                <w:rFonts w:ascii="仿宋_GB2312" w:hAnsi="宋体"/>
              </w:rPr>
            </w:pPr>
            <w:r>
              <w:rPr>
                <w:rFonts w:hint="eastAsia" w:ascii="仿宋_GB2312" w:hAnsi="宋体" w:cs="仿宋_GB2312"/>
              </w:rPr>
              <w:t>县（市、区）体育行政管理部门初审意见</w:t>
            </w: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left"/>
              <w:rPr>
                <w:rFonts w:ascii="仿宋_GB2312" w:hAnsi="宋体" w:cs="仿宋_GB2312"/>
              </w:rPr>
            </w:pPr>
            <w:r>
              <w:rPr>
                <w:rFonts w:ascii="仿宋_GB2312" w:hAnsi="宋体" w:cs="仿宋_GB2312"/>
              </w:rPr>
              <w:t xml:space="preserve">                                           </w:t>
            </w:r>
          </w:p>
          <w:p>
            <w:pPr>
              <w:spacing w:line="400" w:lineRule="exact"/>
              <w:jc w:val="left"/>
              <w:rPr>
                <w:rFonts w:ascii="仿宋_GB2312" w:hAnsi="宋体" w:cs="仿宋_GB2312"/>
              </w:rPr>
            </w:pPr>
          </w:p>
          <w:p>
            <w:pPr>
              <w:spacing w:line="400" w:lineRule="exact"/>
              <w:jc w:val="left"/>
              <w:rPr>
                <w:rFonts w:ascii="仿宋_GB2312" w:hAnsi="宋体" w:cs="仿宋_GB2312"/>
              </w:rPr>
            </w:pP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right"/>
              <w:rPr>
                <w:rFonts w:ascii="仿宋_GB2312" w:hAnsi="宋体" w:cs="仿宋_GB2312"/>
              </w:rPr>
            </w:pPr>
            <w:r>
              <w:rPr>
                <w:rFonts w:hint="eastAsia" w:ascii="仿宋_GB2312" w:hAnsi="宋体" w:cs="仿宋_GB2312"/>
              </w:rPr>
              <w:t>公</w:t>
            </w:r>
            <w:r>
              <w:rPr>
                <w:rFonts w:ascii="仿宋_GB2312" w:hAnsi="宋体" w:cs="仿宋_GB2312"/>
              </w:rPr>
              <w:t xml:space="preserve">    </w:t>
            </w:r>
            <w:r>
              <w:rPr>
                <w:rFonts w:hint="eastAsia" w:ascii="仿宋_GB2312" w:hAnsi="宋体" w:cs="仿宋_GB2312"/>
              </w:rPr>
              <w:t>章</w:t>
            </w:r>
            <w:r>
              <w:rPr>
                <w:rFonts w:ascii="仿宋_GB2312" w:hAnsi="宋体" w:cs="仿宋_GB2312"/>
              </w:rPr>
              <w:t xml:space="preserve">            </w:t>
            </w:r>
          </w:p>
          <w:p>
            <w:pPr>
              <w:spacing w:line="400" w:lineRule="exact"/>
              <w:jc w:val="right"/>
              <w:rPr>
                <w:rFonts w:ascii="仿宋_GB2312" w:hAnsi="宋体"/>
              </w:rPr>
            </w:pPr>
            <w:r>
              <w:rPr>
                <w:rFonts w:ascii="仿宋_GB2312" w:hAnsi="宋体" w:cs="仿宋_GB2312"/>
              </w:rPr>
              <w:t xml:space="preserve">                                                </w:t>
            </w:r>
            <w:r>
              <w:rPr>
                <w:rFonts w:hint="eastAsia" w:ascii="仿宋_GB2312" w:hAnsi="宋体" w:cs="仿宋_GB2312"/>
              </w:rPr>
              <w:t>年</w:t>
            </w:r>
            <w:r>
              <w:rPr>
                <w:rFonts w:ascii="仿宋_GB2312" w:hAnsi="宋体" w:cs="仿宋_GB2312"/>
              </w:rPr>
              <w:t xml:space="preserve">   </w:t>
            </w:r>
            <w:r>
              <w:rPr>
                <w:rFonts w:hint="eastAsia" w:ascii="仿宋_GB2312" w:hAnsi="宋体" w:cs="仿宋_GB2312"/>
              </w:rPr>
              <w:t>月</w:t>
            </w:r>
            <w:r>
              <w:rPr>
                <w:rFonts w:ascii="仿宋_GB2312" w:hAnsi="宋体" w:cs="仿宋_GB2312"/>
              </w:rPr>
              <w:t xml:space="preserve">   </w:t>
            </w:r>
            <w:r>
              <w:rPr>
                <w:rFonts w:hint="eastAsia" w:ascii="仿宋_GB2312" w:hAnsi="宋体"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4" w:hRule="atLeast"/>
          <w:jc w:val="center"/>
        </w:trPr>
        <w:tc>
          <w:tcPr>
            <w:tcW w:w="4782" w:type="dxa"/>
            <w:vAlign w:val="top"/>
          </w:tcPr>
          <w:p>
            <w:pPr>
              <w:spacing w:line="400" w:lineRule="exact"/>
              <w:rPr>
                <w:rFonts w:ascii="仿宋_GB2312" w:hAnsi="宋体"/>
              </w:rPr>
            </w:pPr>
            <w:r>
              <w:rPr>
                <w:rFonts w:hint="eastAsia" w:ascii="仿宋_GB2312" w:hAnsi="宋体" w:cs="仿宋_GB2312"/>
              </w:rPr>
              <w:t>市</w:t>
            </w:r>
            <w:r>
              <w:rPr>
                <w:rFonts w:hint="eastAsia" w:ascii="仿宋_GB2312" w:hAnsi="宋体" w:cs="仿宋_GB2312"/>
                <w:lang w:val="en-US" w:eastAsia="zh-CN"/>
              </w:rPr>
              <w:t>文化和</w:t>
            </w:r>
            <w:r>
              <w:rPr>
                <w:rFonts w:hint="eastAsia" w:ascii="仿宋_GB2312" w:hAnsi="宋体" w:cs="仿宋_GB2312"/>
              </w:rPr>
              <w:t>旅游</w:t>
            </w:r>
            <w:r>
              <w:rPr>
                <w:rFonts w:hint="eastAsia" w:ascii="仿宋_GB2312" w:hAnsi="宋体" w:cs="仿宋_GB2312"/>
                <w:lang w:val="en-US" w:eastAsia="zh-CN"/>
              </w:rPr>
              <w:t>行政管理部门</w:t>
            </w:r>
            <w:r>
              <w:rPr>
                <w:rFonts w:hint="eastAsia" w:ascii="仿宋_GB2312" w:hAnsi="宋体" w:cs="仿宋_GB2312"/>
              </w:rPr>
              <w:t>审核意见</w:t>
            </w: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left"/>
              <w:rPr>
                <w:rFonts w:ascii="仿宋_GB2312" w:hAnsi="宋体" w:cs="仿宋_GB2312"/>
              </w:rPr>
            </w:pPr>
            <w:r>
              <w:rPr>
                <w:rFonts w:ascii="仿宋_GB2312" w:hAnsi="宋体" w:cs="仿宋_GB2312"/>
              </w:rPr>
              <w:t xml:space="preserve">                                           </w:t>
            </w:r>
          </w:p>
          <w:p>
            <w:pPr>
              <w:spacing w:line="400" w:lineRule="exact"/>
              <w:jc w:val="left"/>
              <w:rPr>
                <w:rFonts w:ascii="仿宋_GB2312" w:hAnsi="宋体" w:cs="仿宋_GB2312"/>
              </w:rPr>
            </w:pPr>
          </w:p>
          <w:p>
            <w:pPr>
              <w:spacing w:line="400" w:lineRule="exact"/>
              <w:jc w:val="left"/>
              <w:rPr>
                <w:rFonts w:ascii="仿宋_GB2312" w:hAnsi="宋体" w:cs="仿宋_GB2312"/>
              </w:rPr>
            </w:pPr>
          </w:p>
          <w:p>
            <w:pPr>
              <w:spacing w:line="400" w:lineRule="exact"/>
              <w:jc w:val="left"/>
              <w:rPr>
                <w:rFonts w:ascii="仿宋_GB2312" w:hAnsi="宋体"/>
              </w:rPr>
            </w:pPr>
          </w:p>
          <w:p>
            <w:pPr>
              <w:spacing w:line="400" w:lineRule="exact"/>
              <w:jc w:val="right"/>
              <w:rPr>
                <w:rFonts w:ascii="仿宋_GB2312" w:hAnsi="宋体"/>
              </w:rPr>
            </w:pPr>
          </w:p>
          <w:p>
            <w:pPr>
              <w:spacing w:line="400" w:lineRule="exact"/>
              <w:jc w:val="right"/>
              <w:rPr>
                <w:rFonts w:ascii="仿宋_GB2312" w:hAnsi="宋体" w:cs="仿宋_GB2312"/>
              </w:rPr>
            </w:pPr>
            <w:r>
              <w:rPr>
                <w:rFonts w:ascii="仿宋_GB2312" w:hAnsi="宋体" w:cs="仿宋_GB2312"/>
              </w:rPr>
              <w:t xml:space="preserve">                 </w:t>
            </w:r>
            <w:r>
              <w:rPr>
                <w:rFonts w:hint="eastAsia" w:ascii="仿宋_GB2312" w:hAnsi="宋体" w:cs="仿宋_GB2312"/>
              </w:rPr>
              <w:t>公</w:t>
            </w:r>
            <w:r>
              <w:rPr>
                <w:rFonts w:ascii="仿宋_GB2312" w:hAnsi="宋体" w:cs="仿宋_GB2312"/>
              </w:rPr>
              <w:t xml:space="preserve">    </w:t>
            </w:r>
            <w:r>
              <w:rPr>
                <w:rFonts w:hint="eastAsia" w:ascii="仿宋_GB2312" w:hAnsi="宋体" w:cs="仿宋_GB2312"/>
              </w:rPr>
              <w:t>章</w:t>
            </w:r>
            <w:r>
              <w:rPr>
                <w:rFonts w:ascii="仿宋_GB2312" w:hAnsi="宋体" w:cs="仿宋_GB2312"/>
              </w:rPr>
              <w:t xml:space="preserve">            </w:t>
            </w:r>
          </w:p>
          <w:p>
            <w:pPr>
              <w:spacing w:line="400" w:lineRule="exact"/>
              <w:jc w:val="right"/>
              <w:rPr>
                <w:rFonts w:ascii="仿宋_GB2312" w:hAnsi="宋体"/>
              </w:rPr>
            </w:pPr>
            <w:r>
              <w:rPr>
                <w:rFonts w:ascii="仿宋_GB2312" w:hAnsi="宋体" w:cs="仿宋_GB2312"/>
              </w:rPr>
              <w:t xml:space="preserve">                                    </w:t>
            </w:r>
            <w:r>
              <w:rPr>
                <w:rFonts w:hint="eastAsia" w:ascii="仿宋_GB2312" w:hAnsi="宋体" w:cs="仿宋_GB2312"/>
              </w:rPr>
              <w:t>年</w:t>
            </w:r>
            <w:r>
              <w:rPr>
                <w:rFonts w:ascii="仿宋_GB2312" w:hAnsi="宋体" w:cs="仿宋_GB2312"/>
              </w:rPr>
              <w:t xml:space="preserve">   </w:t>
            </w:r>
            <w:r>
              <w:rPr>
                <w:rFonts w:hint="eastAsia" w:ascii="仿宋_GB2312" w:hAnsi="宋体" w:cs="仿宋_GB2312"/>
              </w:rPr>
              <w:t>月</w:t>
            </w:r>
            <w:r>
              <w:rPr>
                <w:rFonts w:ascii="仿宋_GB2312" w:hAnsi="宋体" w:cs="仿宋_GB2312"/>
              </w:rPr>
              <w:t xml:space="preserve">   </w:t>
            </w:r>
            <w:r>
              <w:rPr>
                <w:rFonts w:hint="eastAsia" w:ascii="仿宋_GB2312" w:hAnsi="宋体" w:cs="仿宋_GB2312"/>
              </w:rPr>
              <w:t>日</w:t>
            </w:r>
          </w:p>
        </w:tc>
        <w:tc>
          <w:tcPr>
            <w:tcW w:w="4936" w:type="dxa"/>
            <w:vAlign w:val="top"/>
          </w:tcPr>
          <w:p>
            <w:pPr>
              <w:spacing w:line="400" w:lineRule="exact"/>
              <w:rPr>
                <w:rFonts w:ascii="仿宋_GB2312" w:hAnsi="宋体"/>
              </w:rPr>
            </w:pPr>
            <w:r>
              <w:rPr>
                <w:rFonts w:hint="eastAsia" w:ascii="仿宋_GB2312" w:hAnsi="宋体" w:cs="仿宋_GB2312"/>
              </w:rPr>
              <w:t>市体育</w:t>
            </w:r>
            <w:r>
              <w:rPr>
                <w:rFonts w:hint="eastAsia" w:ascii="仿宋_GB2312" w:hAnsi="宋体" w:cs="仿宋_GB2312"/>
                <w:lang w:val="en-US" w:eastAsia="zh-CN"/>
              </w:rPr>
              <w:t>行政部门（市体育局）</w:t>
            </w:r>
            <w:r>
              <w:rPr>
                <w:rFonts w:hint="eastAsia" w:ascii="仿宋_GB2312" w:hAnsi="宋体" w:cs="仿宋_GB2312"/>
              </w:rPr>
              <w:t>审核意见</w:t>
            </w:r>
          </w:p>
          <w:p>
            <w:pPr>
              <w:spacing w:line="400" w:lineRule="exact"/>
              <w:jc w:val="left"/>
              <w:rPr>
                <w:rFonts w:ascii="仿宋_GB2312" w:hAnsi="宋体"/>
              </w:rPr>
            </w:pPr>
          </w:p>
          <w:p>
            <w:pPr>
              <w:spacing w:line="400" w:lineRule="exact"/>
              <w:jc w:val="left"/>
              <w:rPr>
                <w:rFonts w:ascii="仿宋_GB2312" w:hAnsi="宋体" w:cs="仿宋_GB2312"/>
              </w:rPr>
            </w:pPr>
            <w:r>
              <w:rPr>
                <w:rFonts w:ascii="仿宋_GB2312" w:hAnsi="宋体" w:cs="仿宋_GB2312"/>
              </w:rPr>
              <w:t xml:space="preserve">                                              </w:t>
            </w:r>
          </w:p>
          <w:p>
            <w:pPr>
              <w:spacing w:line="400" w:lineRule="exact"/>
              <w:jc w:val="left"/>
              <w:rPr>
                <w:rFonts w:ascii="仿宋_GB2312" w:hAnsi="宋体"/>
              </w:rPr>
            </w:pPr>
          </w:p>
          <w:p>
            <w:pPr>
              <w:spacing w:line="400" w:lineRule="exact"/>
              <w:jc w:val="left"/>
              <w:rPr>
                <w:rFonts w:ascii="仿宋_GB2312" w:hAnsi="宋体"/>
              </w:rPr>
            </w:pPr>
          </w:p>
          <w:p>
            <w:pPr>
              <w:spacing w:line="400" w:lineRule="exact"/>
              <w:jc w:val="left"/>
              <w:rPr>
                <w:rFonts w:ascii="仿宋_GB2312" w:hAnsi="宋体" w:cs="仿宋_GB2312"/>
              </w:rPr>
            </w:pPr>
            <w:r>
              <w:rPr>
                <w:rFonts w:ascii="仿宋_GB2312" w:hAnsi="宋体" w:cs="仿宋_GB2312"/>
              </w:rPr>
              <w:t xml:space="preserve">                                           </w:t>
            </w:r>
          </w:p>
          <w:p>
            <w:pPr>
              <w:spacing w:line="400" w:lineRule="exact"/>
              <w:jc w:val="left"/>
              <w:rPr>
                <w:rFonts w:ascii="仿宋_GB2312" w:hAnsi="宋体" w:cs="仿宋_GB2312"/>
              </w:rPr>
            </w:pPr>
          </w:p>
          <w:p>
            <w:pPr>
              <w:spacing w:line="400" w:lineRule="exact"/>
              <w:jc w:val="left"/>
              <w:rPr>
                <w:rFonts w:ascii="仿宋_GB2312" w:hAnsi="宋体" w:cs="仿宋_GB2312"/>
              </w:rPr>
            </w:pPr>
          </w:p>
          <w:p>
            <w:pPr>
              <w:spacing w:line="400" w:lineRule="exact"/>
              <w:jc w:val="right"/>
              <w:rPr>
                <w:rFonts w:ascii="仿宋_GB2312" w:hAnsi="宋体" w:cs="仿宋_GB2312"/>
              </w:rPr>
            </w:pPr>
            <w:r>
              <w:rPr>
                <w:rFonts w:hint="eastAsia" w:ascii="仿宋_GB2312" w:hAnsi="宋体" w:cs="仿宋_GB2312"/>
              </w:rPr>
              <w:t>公</w:t>
            </w:r>
            <w:r>
              <w:rPr>
                <w:rFonts w:ascii="仿宋_GB2312" w:hAnsi="宋体" w:cs="仿宋_GB2312"/>
              </w:rPr>
              <w:t xml:space="preserve">    </w:t>
            </w:r>
            <w:r>
              <w:rPr>
                <w:rFonts w:hint="eastAsia" w:ascii="仿宋_GB2312" w:hAnsi="宋体" w:cs="仿宋_GB2312"/>
              </w:rPr>
              <w:t>章</w:t>
            </w:r>
            <w:r>
              <w:rPr>
                <w:rFonts w:ascii="仿宋_GB2312" w:hAnsi="宋体" w:cs="仿宋_GB2312"/>
              </w:rPr>
              <w:t xml:space="preserve">            </w:t>
            </w:r>
          </w:p>
          <w:p>
            <w:pPr>
              <w:spacing w:line="400" w:lineRule="exact"/>
              <w:jc w:val="right"/>
              <w:rPr>
                <w:rFonts w:ascii="仿宋_GB2312" w:hAnsi="宋体"/>
              </w:rPr>
            </w:pPr>
            <w:r>
              <w:rPr>
                <w:rFonts w:ascii="仿宋_GB2312" w:hAnsi="宋体" w:cs="仿宋_GB2312"/>
              </w:rPr>
              <w:t xml:space="preserve">                                                </w:t>
            </w:r>
            <w:r>
              <w:rPr>
                <w:rFonts w:hint="eastAsia" w:ascii="仿宋_GB2312" w:hAnsi="宋体" w:cs="仿宋_GB2312"/>
              </w:rPr>
              <w:t>年</w:t>
            </w:r>
            <w:r>
              <w:rPr>
                <w:rFonts w:ascii="仿宋_GB2312" w:hAnsi="宋体" w:cs="仿宋_GB2312"/>
              </w:rPr>
              <w:t xml:space="preserve">   </w:t>
            </w:r>
            <w:r>
              <w:rPr>
                <w:rFonts w:hint="eastAsia" w:ascii="仿宋_GB2312" w:hAnsi="宋体" w:cs="仿宋_GB2312"/>
              </w:rPr>
              <w:t>月</w:t>
            </w:r>
            <w:r>
              <w:rPr>
                <w:rFonts w:ascii="仿宋_GB2312" w:hAnsi="宋体" w:cs="仿宋_GB2312"/>
              </w:rPr>
              <w:t xml:space="preserve">   </w:t>
            </w:r>
            <w:r>
              <w:rPr>
                <w:rFonts w:hint="eastAsia" w:ascii="仿宋_GB2312" w:hAnsi="宋体" w:cs="仿宋_GB2312"/>
              </w:rPr>
              <w:t>日</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E7548"/>
    <w:rsid w:val="219E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2020-07-14T04:12:00Z</dcterms:created>
  <dc:creator>105经济处</dc:creator>
  <cp:lastModifiedBy>105经济处</cp:lastModifiedBy>
  <dcterms:modified xsi:type="dcterms:W3CDTF">2020-07-14T04:13:17Z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