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720" w:lineRule="auto"/>
        <w:ind w:firstLine="1760" w:firstLineChars="400"/>
        <w:jc w:val="both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广西体育旅游精品线路申报表</w:t>
      </w:r>
    </w:p>
    <w:p>
      <w:pPr>
        <w:jc w:val="center"/>
        <w:rPr>
          <w:rFonts w:hint="eastAsia" w:ascii="仿宋_GB2312" w:hAnsi="宋体"/>
        </w:rPr>
      </w:pPr>
    </w:p>
    <w:p>
      <w:pPr>
        <w:jc w:val="center"/>
        <w:rPr>
          <w:rFonts w:hint="eastAsia" w:ascii="仿宋_GB2312" w:hAnsi="宋体"/>
        </w:rPr>
      </w:pPr>
    </w:p>
    <w:p>
      <w:pPr>
        <w:jc w:val="center"/>
        <w:rPr>
          <w:rFonts w:hint="eastAsia" w:ascii="仿宋_GB2312" w:hAnsi="宋体"/>
        </w:rPr>
      </w:pPr>
    </w:p>
    <w:p>
      <w:pPr>
        <w:tabs>
          <w:tab w:val="left" w:pos="630"/>
        </w:tabs>
        <w:jc w:val="center"/>
        <w:rPr>
          <w:rFonts w:ascii="仿宋_GB2312" w:hAnsi="宋体"/>
        </w:rPr>
      </w:pPr>
      <w:r>
        <w:rPr>
          <w:rFonts w:hint="eastAsia" w:ascii="仿宋_GB2312" w:hAnsi="宋体" w:cs="仿宋_GB2312"/>
          <w:spacing w:val="28"/>
        </w:rPr>
        <w:t>申报线路名</w:t>
      </w:r>
      <w:r>
        <w:rPr>
          <w:rFonts w:hint="eastAsia" w:ascii="仿宋_GB2312" w:hAnsi="宋体" w:cs="仿宋_GB2312"/>
        </w:rPr>
        <w:t>称</w:t>
      </w:r>
      <w:r>
        <w:rPr>
          <w:rFonts w:ascii="宋体" w:hAnsi="宋体" w:cs="宋体"/>
        </w:rPr>
        <w:t>________________________________</w:t>
      </w:r>
    </w:p>
    <w:p>
      <w:pPr>
        <w:jc w:val="center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</w:t>
      </w: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申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报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单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位</w:t>
      </w:r>
      <w:r>
        <w:rPr>
          <w:rFonts w:ascii="宋体" w:hAnsi="宋体" w:cs="宋体"/>
        </w:rPr>
        <w:t>________________________________</w:t>
      </w:r>
    </w:p>
    <w:p>
      <w:pPr>
        <w:jc w:val="center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</w:t>
      </w: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联</w:t>
      </w:r>
      <w:r>
        <w:rPr>
          <w:rFonts w:ascii="仿宋_GB2312" w:hAnsi="宋体" w:cs="仿宋_GB2312"/>
        </w:rPr>
        <w:t xml:space="preserve">    </w:t>
      </w:r>
      <w:r>
        <w:rPr>
          <w:rFonts w:hint="eastAsia" w:ascii="仿宋_GB2312" w:hAnsi="宋体" w:cs="仿宋_GB2312"/>
        </w:rPr>
        <w:t>系</w:t>
      </w:r>
      <w:r>
        <w:rPr>
          <w:rFonts w:ascii="仿宋_GB2312" w:hAnsi="宋体" w:cs="仿宋_GB2312"/>
        </w:rPr>
        <w:t xml:space="preserve">    </w:t>
      </w:r>
      <w:r>
        <w:rPr>
          <w:rFonts w:hint="eastAsia" w:ascii="仿宋_GB2312" w:hAnsi="宋体" w:cs="仿宋_GB2312"/>
        </w:rPr>
        <w:t>人</w:t>
      </w:r>
      <w:r>
        <w:rPr>
          <w:rFonts w:ascii="宋体" w:hAnsi="宋体" w:cs="宋体"/>
        </w:rPr>
        <w:t>________________________________</w:t>
      </w:r>
    </w:p>
    <w:p>
      <w:pPr>
        <w:jc w:val="center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</w:t>
      </w: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联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系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方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式</w:t>
      </w:r>
      <w:r>
        <w:rPr>
          <w:rFonts w:ascii="宋体" w:hAnsi="宋体" w:cs="宋体"/>
        </w:rPr>
        <w:t>________________________________</w:t>
      </w:r>
    </w:p>
    <w:p>
      <w:pPr>
        <w:jc w:val="center"/>
        <w:rPr>
          <w:rFonts w:ascii="仿宋_GB2312" w:hAnsi="宋体" w:cs="仿宋_GB2312"/>
        </w:rPr>
      </w:pPr>
      <w:r>
        <w:rPr>
          <w:rFonts w:ascii="仿宋_GB2312" w:hAnsi="宋体" w:cs="仿宋_GB2312"/>
        </w:rPr>
        <w:t xml:space="preserve"> </w:t>
      </w:r>
    </w:p>
    <w:p>
      <w:pPr>
        <w:jc w:val="center"/>
        <w:rPr>
          <w:rFonts w:ascii="宋体"/>
        </w:rPr>
      </w:pPr>
      <w:r>
        <w:rPr>
          <w:rFonts w:hint="eastAsia" w:ascii="仿宋_GB2312" w:hAnsi="宋体" w:cs="仿宋_GB2312"/>
        </w:rPr>
        <w:t>填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表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日</w:t>
      </w:r>
      <w:r>
        <w:rPr>
          <w:rFonts w:ascii="仿宋_GB2312" w:hAnsi="宋体" w:cs="仿宋_GB2312"/>
        </w:rPr>
        <w:t xml:space="preserve">  </w:t>
      </w:r>
      <w:r>
        <w:rPr>
          <w:rFonts w:hint="eastAsia" w:ascii="仿宋_GB2312" w:hAnsi="宋体" w:cs="仿宋_GB2312"/>
        </w:rPr>
        <w:t>期</w:t>
      </w:r>
      <w:r>
        <w:rPr>
          <w:rFonts w:ascii="宋体" w:hAnsi="宋体" w:cs="宋体"/>
        </w:rPr>
        <w:t>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/>
          <w:sz w:val="28"/>
          <w:szCs w:val="28"/>
        </w:rPr>
      </w:pPr>
      <w:r>
        <w:rPr>
          <w:rFonts w:hint="eastAsia" w:ascii="仿宋_GB2312" w:cs="仿宋_GB2312"/>
          <w:sz w:val="28"/>
          <w:szCs w:val="28"/>
        </w:rPr>
        <w:t>项目负责人承诺：</w:t>
      </w:r>
    </w:p>
    <w:p>
      <w:pPr>
        <w:spacing w:line="50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cs="仿宋_GB2312"/>
          <w:sz w:val="28"/>
          <w:szCs w:val="28"/>
        </w:rPr>
        <w:t xml:space="preserve">    </w:t>
      </w:r>
      <w:r>
        <w:rPr>
          <w:rFonts w:hint="eastAsia" w:ascii="仿宋_GB2312" w:hAnsi="宋体" w:cs="仿宋_GB2312"/>
          <w:sz w:val="28"/>
          <w:szCs w:val="28"/>
        </w:rPr>
        <w:t>本人代表申报单位承诺对所填写各项内容和提供材料的真实性负责。</w:t>
      </w:r>
    </w:p>
    <w:p>
      <w:pPr>
        <w:spacing w:line="500" w:lineRule="exact"/>
        <w:rPr>
          <w:rFonts w:ascii="仿宋_GB2312" w:hAnsi="宋体"/>
          <w:sz w:val="28"/>
          <w:szCs w:val="28"/>
        </w:rPr>
      </w:pPr>
      <w:r>
        <w:rPr>
          <w:rFonts w:hint="eastAsia" w:ascii="仿宋_GB2312" w:hAnsi="宋体" w:cs="仿宋_GB2312"/>
          <w:sz w:val="28"/>
          <w:szCs w:val="28"/>
        </w:rPr>
        <w:t>项目负责人（签名）：</w:t>
      </w:r>
      <w:r>
        <w:rPr>
          <w:rFonts w:ascii="仿宋_GB2312" w:hAnsi="宋体" w:cs="仿宋_GB2312"/>
          <w:sz w:val="28"/>
          <w:szCs w:val="28"/>
        </w:rPr>
        <w:t xml:space="preserve">             </w:t>
      </w:r>
      <w:r>
        <w:rPr>
          <w:rFonts w:hint="eastAsia" w:ascii="仿宋_GB2312" w:hAnsi="宋体" w:cs="仿宋_GB2312"/>
          <w:sz w:val="28"/>
          <w:szCs w:val="28"/>
        </w:rPr>
        <w:t>单位公章：</w:t>
      </w:r>
    </w:p>
    <w:p>
      <w:pPr>
        <w:spacing w:line="500" w:lineRule="exact"/>
        <w:rPr>
          <w:rFonts w:ascii="仿宋_GB2312" w:hAnsi="宋体"/>
          <w:sz w:val="28"/>
          <w:szCs w:val="28"/>
        </w:rPr>
      </w:pPr>
      <w:r>
        <w:rPr>
          <w:rFonts w:ascii="仿宋_GB2312" w:hAnsi="宋体" w:cs="仿宋_GB2312"/>
          <w:sz w:val="28"/>
          <w:szCs w:val="28"/>
        </w:rPr>
        <w:t xml:space="preserve">                                           </w:t>
      </w:r>
      <w:r>
        <w:rPr>
          <w:rFonts w:hint="eastAsia" w:ascii="仿宋_GB2312" w:hAnsi="宋体" w:cs="仿宋_GB2312"/>
          <w:sz w:val="28"/>
          <w:szCs w:val="28"/>
        </w:rPr>
        <w:t>年</w:t>
      </w:r>
      <w:r>
        <w:rPr>
          <w:rFonts w:ascii="仿宋_GB2312" w:hAnsi="宋体" w:cs="仿宋_GB2312"/>
          <w:sz w:val="28"/>
          <w:szCs w:val="28"/>
        </w:rPr>
        <w:t xml:space="preserve">  </w:t>
      </w:r>
      <w:r>
        <w:rPr>
          <w:rFonts w:hint="eastAsia" w:ascii="仿宋_GB2312" w:hAnsi="宋体" w:cs="仿宋_GB2312"/>
          <w:sz w:val="28"/>
          <w:szCs w:val="28"/>
        </w:rPr>
        <w:t>月</w:t>
      </w:r>
      <w:r>
        <w:rPr>
          <w:rFonts w:ascii="仿宋_GB2312" w:hAnsi="宋体" w:cs="仿宋_GB2312"/>
          <w:sz w:val="28"/>
          <w:szCs w:val="28"/>
        </w:rPr>
        <w:t xml:space="preserve">  </w:t>
      </w:r>
      <w:r>
        <w:rPr>
          <w:rFonts w:hint="eastAsia" w:ascii="仿宋_GB2312" w:hAnsi="宋体" w:cs="仿宋_GB2312"/>
          <w:sz w:val="28"/>
          <w:szCs w:val="28"/>
        </w:rPr>
        <w:t>日</w:t>
      </w:r>
    </w:p>
    <w:p>
      <w:pPr>
        <w:spacing w:line="500" w:lineRule="exact"/>
        <w:rPr>
          <w:rFonts w:ascii="黑体" w:hAnsi="黑体" w:eastAsia="黑体"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申报材料说明</w:t>
      </w:r>
    </w:p>
    <w:p>
      <w:pPr>
        <w:spacing w:line="460" w:lineRule="exact"/>
        <w:rPr>
          <w:rFonts w:ascii="仿宋_GB2312" w:hAnsi="宋体" w:cs="仿宋_GB2312"/>
          <w:sz w:val="28"/>
          <w:szCs w:val="28"/>
        </w:rPr>
      </w:pPr>
      <w:r>
        <w:rPr>
          <w:rFonts w:ascii="仿宋_GB2312" w:hAnsi="宋体" w:cs="仿宋_GB2312"/>
          <w:sz w:val="28"/>
          <w:szCs w:val="28"/>
        </w:rPr>
        <w:t xml:space="preserve"> 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一、填写前请认真阅读申报通知及评定管理办法的有关规定，真实、完整、准确填写。如有任何信息缺失、不实或不符合要求的情况，申报材料将予退回，取消申报资格。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二、申报对象为连续经营</w:t>
      </w:r>
      <w:r>
        <w:rPr>
          <w:rFonts w:ascii="仿宋_GB2312" w:hAnsi="宋体" w:cs="仿宋_GB2312"/>
          <w:bCs/>
        </w:rPr>
        <w:t>2</w:t>
      </w:r>
      <w:r>
        <w:rPr>
          <w:rFonts w:hint="eastAsia" w:ascii="仿宋_GB2312" w:hAnsi="宋体" w:cs="仿宋_GB2312"/>
          <w:bCs/>
        </w:rPr>
        <w:t>年及以上的体育旅游区域线路运营（负责）单位等，形成一定区域影响力。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hint="eastAsia" w:ascii="仿宋_GB2312" w:hAnsi="宋体" w:cs="仿宋_GB2312"/>
          <w:b/>
        </w:rPr>
        <w:t>三、申报单位需提供如下材料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1.</w:t>
      </w:r>
      <w:r>
        <w:rPr>
          <w:rFonts w:hint="eastAsia" w:ascii="仿宋_GB2312" w:hAnsi="宋体" w:cs="仿宋_GB2312"/>
          <w:b/>
        </w:rPr>
        <w:t>申报材料目录；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2.</w:t>
      </w:r>
      <w:r>
        <w:rPr>
          <w:rFonts w:hint="eastAsia" w:ascii="仿宋_GB2312" w:hAnsi="宋体" w:cs="仿宋_GB2312"/>
          <w:b/>
        </w:rPr>
        <w:t>广西体育旅游精品线路申报表；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3.</w:t>
      </w:r>
      <w:r>
        <w:rPr>
          <w:rFonts w:hint="eastAsia" w:ascii="仿宋_GB2312" w:hAnsi="宋体" w:cs="仿宋_GB2312"/>
          <w:b/>
        </w:rPr>
        <w:t>营业执照等单位资质证明复印件；</w:t>
      </w:r>
    </w:p>
    <w:p>
      <w:pPr>
        <w:spacing w:line="440" w:lineRule="exact"/>
        <w:ind w:firstLine="643" w:firstLineChars="200"/>
        <w:rPr>
          <w:rFonts w:ascii="仿宋_GB2312" w:hAnsi="宋体" w:cs="仿宋_GB2312"/>
          <w:b/>
        </w:rPr>
      </w:pPr>
      <w:r>
        <w:rPr>
          <w:rFonts w:ascii="仿宋_GB2312" w:hAnsi="宋体" w:cs="仿宋_GB2312"/>
          <w:b/>
        </w:rPr>
        <w:t>4.</w:t>
      </w:r>
      <w:r>
        <w:rPr>
          <w:rFonts w:hint="eastAsia" w:ascii="仿宋_GB2312" w:hAnsi="宋体" w:cs="仿宋_GB2312"/>
          <w:b/>
        </w:rPr>
        <w:t>相关重要获奖证书，获得相关荣誉、称号的佐证文件或证书、牌匾的复印件；</w:t>
      </w:r>
    </w:p>
    <w:p>
      <w:pPr>
        <w:spacing w:line="440" w:lineRule="exact"/>
        <w:ind w:firstLine="643" w:firstLineChars="200"/>
        <w:rPr>
          <w:rFonts w:hint="eastAsia" w:ascii="仿宋_GB2312" w:hAnsi="宋体" w:cs="仿宋_GB2312"/>
          <w:b/>
        </w:rPr>
      </w:pPr>
      <w:r>
        <w:rPr>
          <w:rFonts w:ascii="仿宋_GB2312" w:hAnsi="宋体" w:cs="仿宋_GB2312"/>
          <w:b/>
        </w:rPr>
        <w:t>5.</w:t>
      </w:r>
      <w:r>
        <w:rPr>
          <w:rFonts w:hint="eastAsia" w:ascii="仿宋_GB2312" w:hAnsi="宋体" w:cs="仿宋_GB2312"/>
          <w:b/>
        </w:rPr>
        <w:t>反映线路基本情况、体育旅游项目、服务设施、交通情况、近2年举办体育赛事或活动等情况的图片及文字说明资料。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hint="eastAsia" w:ascii="仿宋_GB2312" w:hAnsi="宋体" w:cs="仿宋_GB2312"/>
          <w:bCs/>
        </w:rPr>
        <w:t>四、材料制作及装订要求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ascii="仿宋_GB2312" w:hAnsi="宋体" w:cs="仿宋_GB2312"/>
          <w:bCs/>
        </w:rPr>
        <w:t>1</w:t>
      </w:r>
      <w:r>
        <w:rPr>
          <w:rFonts w:hint="eastAsia" w:ascii="仿宋_GB2312" w:hAnsi="宋体" w:cs="仿宋_GB2312"/>
          <w:bCs/>
        </w:rPr>
        <w:t>.按序将目录、申报表和附件装订成一册，复印请用</w:t>
      </w:r>
      <w:r>
        <w:rPr>
          <w:rFonts w:ascii="仿宋_GB2312" w:hAnsi="宋体" w:cs="仿宋_GB2312"/>
          <w:bCs/>
        </w:rPr>
        <w:t>A4</w:t>
      </w:r>
      <w:r>
        <w:rPr>
          <w:rFonts w:hint="eastAsia" w:ascii="仿宋_GB2312" w:hAnsi="宋体" w:cs="仿宋_GB2312"/>
          <w:bCs/>
        </w:rPr>
        <w:t>复印纸，封面一律使用</w:t>
      </w:r>
      <w:r>
        <w:rPr>
          <w:rFonts w:ascii="仿宋_GB2312" w:hAnsi="宋体" w:cs="仿宋_GB2312"/>
          <w:bCs/>
        </w:rPr>
        <w:t>A4</w:t>
      </w:r>
      <w:r>
        <w:rPr>
          <w:rFonts w:hint="eastAsia" w:ascii="仿宋_GB2312" w:hAnsi="宋体" w:cs="仿宋_GB2312"/>
          <w:bCs/>
        </w:rPr>
        <w:t>铜版纸或布纹纸，于左侧装订；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ascii="仿宋_GB2312" w:hAnsi="宋体" w:cs="仿宋_GB2312"/>
          <w:bCs/>
        </w:rPr>
        <w:t>2</w:t>
      </w:r>
      <w:r>
        <w:rPr>
          <w:rFonts w:hint="eastAsia" w:ascii="仿宋_GB2312" w:hAnsi="宋体" w:cs="仿宋_GB2312"/>
          <w:bCs/>
        </w:rPr>
        <w:t>．相关数据材料以有关部门统计数据或正规机构提供的数据为准；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ascii="仿宋_GB2312" w:hAnsi="宋体" w:cs="仿宋_GB2312"/>
          <w:bCs/>
        </w:rPr>
        <w:t>3</w:t>
      </w:r>
      <w:r>
        <w:rPr>
          <w:rFonts w:hint="eastAsia" w:ascii="仿宋_GB2312" w:hAnsi="宋体" w:cs="仿宋_GB2312"/>
          <w:bCs/>
        </w:rPr>
        <w:t>.本表由申请单位加盖公章后方可上报；</w:t>
      </w:r>
    </w:p>
    <w:p>
      <w:pPr>
        <w:spacing w:line="440" w:lineRule="exact"/>
        <w:ind w:firstLine="640" w:firstLineChars="200"/>
        <w:rPr>
          <w:rFonts w:ascii="仿宋_GB2312" w:hAnsi="宋体" w:cs="仿宋_GB2312"/>
          <w:bCs/>
        </w:rPr>
      </w:pPr>
      <w:r>
        <w:rPr>
          <w:rFonts w:ascii="仿宋_GB2312" w:hAnsi="宋体" w:cs="仿宋_GB2312"/>
          <w:bCs/>
        </w:rPr>
        <w:t>4</w:t>
      </w:r>
      <w:r>
        <w:rPr>
          <w:rFonts w:hint="eastAsia" w:ascii="仿宋_GB2312" w:hAnsi="宋体" w:cs="仿宋_GB2312"/>
          <w:bCs/>
        </w:rPr>
        <w:t>.本表和附件报送一式肆份。</w:t>
      </w:r>
    </w:p>
    <w:p>
      <w:pPr>
        <w:spacing w:after="297" w:afterLines="50" w:line="620" w:lineRule="exact"/>
        <w:jc w:val="center"/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</w:pPr>
    </w:p>
    <w:p>
      <w:pPr>
        <w:spacing w:after="297" w:afterLines="50" w:line="620" w:lineRule="exact"/>
        <w:jc w:val="center"/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</w:pPr>
    </w:p>
    <w:p>
      <w:pPr>
        <w:spacing w:after="297" w:afterLines="50" w:line="620" w:lineRule="exact"/>
        <w:jc w:val="center"/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</w:pPr>
    </w:p>
    <w:p>
      <w:pPr>
        <w:spacing w:after="297" w:afterLines="50" w:line="620" w:lineRule="exact"/>
        <w:jc w:val="center"/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</w:pPr>
    </w:p>
    <w:p>
      <w:pPr>
        <w:spacing w:after="297" w:afterLines="50" w:line="620" w:lineRule="exact"/>
        <w:jc w:val="center"/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</w:pPr>
    </w:p>
    <w:p>
      <w:pPr>
        <w:spacing w:after="297" w:afterLines="50" w:line="620" w:lineRule="exact"/>
        <w:jc w:val="center"/>
        <w:rPr>
          <w:rFonts w:ascii="方正小标宋_GBK" w:hAnsi="仿宋" w:eastAsia="方正小标宋_GBK"/>
          <w:snapToGrid w:val="0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仿宋" w:eastAsia="方正小标宋_GBK" w:cs="方正小标宋_GBK"/>
          <w:snapToGrid w:val="0"/>
          <w:color w:val="000000"/>
          <w:sz w:val="44"/>
          <w:szCs w:val="44"/>
        </w:rPr>
        <w:t>广西体育旅游精品线路</w:t>
      </w:r>
      <w:r>
        <w:rPr>
          <w:rFonts w:hint="eastAsia" w:ascii="方正小标宋_GBK" w:hAnsi="仿宋" w:eastAsia="方正小标宋_GBK" w:cs="方正小标宋_GBK"/>
          <w:snapToGrid w:val="0"/>
          <w:color w:val="000000"/>
          <w:kern w:val="0"/>
          <w:sz w:val="44"/>
          <w:szCs w:val="44"/>
        </w:rPr>
        <w:t>申报表</w:t>
      </w:r>
    </w:p>
    <w:tbl>
      <w:tblPr>
        <w:tblStyle w:val="3"/>
        <w:tblW w:w="1008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"/>
        <w:gridCol w:w="2007"/>
        <w:gridCol w:w="414"/>
        <w:gridCol w:w="7087"/>
        <w:gridCol w:w="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767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/>
                <w:snapToGrid w:val="0"/>
                <w:color w:val="00000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</w:rPr>
              <w:t>线路名称：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1858" w:hRule="atLeas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/>
                <w:snapToGrid w:val="0"/>
                <w:color w:val="00000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</w:rPr>
              <w:t>线路牵头单位名称、注册时间、注册资金及法人代表姓名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1763" w:hRule="atLeast"/>
          <w:jc w:val="center"/>
        </w:trPr>
        <w:tc>
          <w:tcPr>
            <w:tcW w:w="24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"/>
                <w:snapToGrid w:val="0"/>
                <w:color w:val="00000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</w:rPr>
              <w:t>线路组成单位名称、注册时间、注册资金及法人代表姓名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_GB2312" w:hAnsi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  <w:u w:val="single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线路对外开放起始时间：</w:t>
            </w:r>
            <w:r>
              <w:rPr>
                <w:rFonts w:ascii="仿宋_GB2312" w:hAnsi="仿宋" w:cs="仿宋_GB2312"/>
                <w:snapToGrid w:val="0"/>
                <w:color w:val="000000"/>
                <w:kern w:val="0"/>
                <w:u w:val="single"/>
              </w:rPr>
              <w:t xml:space="preserve">      </w:t>
            </w: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年</w:t>
            </w:r>
            <w:r>
              <w:rPr>
                <w:rFonts w:ascii="仿宋_GB2312" w:hAnsi="仿宋" w:cs="仿宋_GB2312"/>
                <w:snapToGrid w:val="0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线路总长度：</w:t>
            </w:r>
            <w:r>
              <w:rPr>
                <w:rFonts w:ascii="仿宋_GB2312" w:hAnsi="仿宋" w:cs="仿宋_GB2312"/>
                <w:snapToGrid w:val="0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千米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服务于体育旅游线路的工作人员数量：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是否开发专门线路旅游纪念品：</w:t>
            </w:r>
          </w:p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□有</w:t>
            </w:r>
            <w:r>
              <w:rPr>
                <w:rFonts w:ascii="仿宋_GB2312" w:hAnsi="仿宋" w:cs="仿宋_GB2312"/>
                <w:snapToGrid w:val="0"/>
                <w:color w:val="000000"/>
                <w:kern w:val="0"/>
              </w:rPr>
              <w:t xml:space="preserve">  </w:t>
            </w: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□没有（如有，每种纪念品附</w:t>
            </w:r>
            <w:r>
              <w:rPr>
                <w:rFonts w:ascii="仿宋_GB2312" w:hAnsi="仿宋" w:cs="仿宋_GB2312"/>
                <w:snapToGrid w:val="0"/>
                <w:color w:val="000000"/>
                <w:kern w:val="0"/>
              </w:rPr>
              <w:t>2</w:t>
            </w: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hint="eastAsia"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上年度经营收入（万元）：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65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上年度接待旅游总人次（万人）：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3379" w:hRule="atLeast"/>
          <w:jc w:val="center"/>
        </w:trPr>
        <w:tc>
          <w:tcPr>
            <w:tcW w:w="9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rPr>
                <w:rFonts w:ascii="方正仿宋_GBK" w:hAnsi="方正仿宋_GBK" w:cs="仿宋_GB2312"/>
              </w:rPr>
            </w:pPr>
            <w:r>
              <w:rPr>
                <w:rFonts w:hint="eastAsia" w:ascii="方正仿宋_GBK" w:hAnsi="方正仿宋_GBK" w:cs="仿宋_GB2312"/>
              </w:rPr>
              <w:t>罗列线路包含的主要（特色）体育旅游项目名称及实施情况（每个项目</w:t>
            </w:r>
            <w:r>
              <w:rPr>
                <w:rFonts w:hint="eastAsia" w:ascii="仿宋_GB2312" w:hAnsi="方正仿宋_GBK" w:cs="仿宋_GB2312"/>
              </w:rPr>
              <w:t>附2张</w:t>
            </w:r>
            <w:r>
              <w:rPr>
                <w:rFonts w:hint="eastAsia" w:ascii="方正仿宋_GBK" w:hAnsi="方正仿宋_GBK" w:cs="仿宋_GB2312"/>
              </w:rPr>
              <w:t>以上开展照片）</w:t>
            </w:r>
          </w:p>
          <w:p>
            <w:pPr>
              <w:widowControl/>
              <w:rPr>
                <w:rFonts w:ascii="仿宋_GB2312" w:hAnsi="仿宋"/>
                <w:snapToGrid w:val="0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仿宋_GB2312" w:hAnsi="仿宋"/>
                <w:snapToGrid w:val="0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2967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近一年来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线路报道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hint="eastAsia" w:ascii="仿宋_GB2312" w:hAnsi="仿宋" w:cs="仿宋_GB2312"/>
                <w:snapToGrid w:val="0"/>
                <w:color w:val="000000"/>
                <w:kern w:val="0"/>
              </w:rPr>
              <w:t>的媒体级别</w:t>
            </w:r>
          </w:p>
        </w:tc>
        <w:tc>
          <w:tcPr>
            <w:tcW w:w="7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□海外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□国家级</w:t>
            </w:r>
            <w:r>
              <w:rPr>
                <w:rFonts w:ascii="仿宋_GB2312" w:cs="仿宋_GB2312"/>
                <w:kern w:val="0"/>
              </w:rPr>
              <w:t xml:space="preserve">   </w:t>
            </w:r>
            <w:r>
              <w:rPr>
                <w:rFonts w:hint="eastAsia" w:ascii="仿宋_GB2312" w:cs="仿宋_GB2312"/>
                <w:kern w:val="0"/>
              </w:rPr>
              <w:t>□自治区级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</w:rPr>
            </w:pPr>
            <w:r>
              <w:rPr>
                <w:rFonts w:hint="eastAsia" w:ascii="仿宋_GB2312" w:cs="仿宋_GB2312"/>
                <w:kern w:val="0"/>
              </w:rPr>
              <w:t>请罗列主要媒体及报道时间（附新闻报道复印件或视频资料）：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1.                        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 xml:space="preserve">2.                        </w:t>
            </w:r>
          </w:p>
          <w:p>
            <w:pPr>
              <w:widowControl/>
              <w:spacing w:line="400" w:lineRule="exact"/>
              <w:rPr>
                <w:rFonts w:ascii="仿宋_GB2312" w:cs="仿宋_GB2312"/>
                <w:kern w:val="0"/>
              </w:rPr>
            </w:pPr>
            <w:r>
              <w:rPr>
                <w:rFonts w:ascii="仿宋_GB2312" w:cs="仿宋_GB2312"/>
                <w:kern w:val="0"/>
              </w:rPr>
              <w:t>3.</w:t>
            </w:r>
          </w:p>
          <w:p>
            <w:pPr>
              <w:widowControl/>
              <w:jc w:val="left"/>
              <w:rPr>
                <w:rFonts w:ascii="仿宋_GB2312" w:hAnsi="仿宋"/>
                <w:snapToGrid w:val="0"/>
                <w:color w:val="000000"/>
                <w:kern w:val="0"/>
              </w:rPr>
            </w:pPr>
            <w:r>
              <w:rPr>
                <w:rFonts w:ascii="Arial" w:hAnsi="Arial" w:cs="Arial"/>
                <w:kern w:val="0"/>
              </w:rPr>
              <w:t>………</w:t>
            </w:r>
            <w:r>
              <w:rPr>
                <w:rFonts w:ascii="仿宋_GB2312" w:cs="仿宋_GB2312"/>
                <w:kern w:val="0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5097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</w:rPr>
            </w:pPr>
            <w:r>
              <w:rPr>
                <w:rFonts w:hint="eastAsia" w:ascii="宋体" w:hAnsi="宋体" w:cs="仿宋_GB2312"/>
              </w:rPr>
              <w:t>近两年在线路覆盖地域举办过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仿宋_GB2312"/>
              </w:rPr>
              <w:t>次及以上体育赛事或活动的情况简述</w:t>
            </w:r>
          </w:p>
        </w:tc>
        <w:tc>
          <w:tcPr>
            <w:tcW w:w="7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400" w:lineRule="exact"/>
              <w:rPr>
                <w:rFonts w:ascii="方正仿宋_GBK" w:hAnsi="方正仿宋_GBK"/>
              </w:rPr>
            </w:pPr>
            <w:r>
              <w:rPr>
                <w:rFonts w:hint="eastAsia" w:ascii="方正仿宋_GBK" w:hAnsi="方正仿宋_GBK" w:cs="仿宋_GB2312"/>
              </w:rPr>
              <w:t>简介近两年在线路覆盖地域举办过的体育赛事或活动</w:t>
            </w:r>
            <w:r>
              <w:rPr>
                <w:rFonts w:hint="eastAsia" w:ascii="仿宋_GB2312" w:hAnsi="仿宋_GB2312" w:cs="仿宋_GB2312"/>
              </w:rPr>
              <w:t>名称、举办时间、运动员人数、观众人数、基本情况、产生效益等。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46" w:type="dxa"/>
          <w:wAfter w:w="429" w:type="dxa"/>
          <w:trHeight w:val="4659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仿宋_GB2312"/>
              </w:rPr>
              <w:t>在产业发展或品牌培育、赛事举办等方面获得市级以上荣誉情况（附证书、牌匾或文件等相关证明复印件）</w:t>
            </w:r>
          </w:p>
        </w:tc>
        <w:tc>
          <w:tcPr>
            <w:tcW w:w="7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spacing w:line="400" w:lineRule="exact"/>
              <w:rPr>
                <w:rFonts w:ascii="方正仿宋_GBK" w:hAnsi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rPr>
                <w:rFonts w:hint="eastAsia" w:ascii="仿宋_GB2312" w:hAnsi="黑体" w:cs="仿宋_GB2312"/>
              </w:rPr>
            </w:pPr>
            <w:r>
              <w:rPr>
                <w:rFonts w:hint="eastAsia" w:ascii="仿宋_GB2312" w:hAnsi="黑体" w:cs="仿宋_GB2312"/>
              </w:rPr>
              <w:t>线路介绍（可附件说明）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hint="eastAsia" w:ascii="仿宋_GB2312" w:hAnsi="仿宋" w:cs="仿宋_GB2312"/>
                <w:kern w:val="0"/>
              </w:rPr>
              <w:t>线路概况（</w:t>
            </w:r>
            <w:r>
              <w:rPr>
                <w:rFonts w:ascii="仿宋_GB2312" w:hAnsi="仿宋" w:cs="仿宋_GB2312"/>
                <w:kern w:val="0"/>
              </w:rPr>
              <w:t>200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napToGrid w:val="0"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2.</w:t>
            </w:r>
            <w:r>
              <w:rPr>
                <w:rFonts w:hint="eastAsia" w:ascii="仿宋_GB2312" w:hAnsi="仿宋" w:cs="仿宋_GB2312"/>
                <w:kern w:val="0"/>
              </w:rPr>
              <w:t>体育资源禀赋，包括线路所依托的体育资源、自然资源、文化资源的特色质量、丰富程度和组合状况（</w:t>
            </w:r>
            <w:r>
              <w:rPr>
                <w:rFonts w:ascii="仿宋_GB2312" w:hAnsi="仿宋" w:cs="仿宋_GB2312"/>
                <w:kern w:val="0"/>
              </w:rPr>
              <w:t>300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3.</w:t>
            </w:r>
            <w:r>
              <w:rPr>
                <w:rFonts w:hint="eastAsia" w:ascii="仿宋_GB2312" w:hAnsi="仿宋" w:cs="仿宋_GB2312"/>
                <w:kern w:val="0"/>
              </w:rPr>
              <w:t>线路专业配套设施与服务，包括线路配套的专业硬件场地设施和所必须提供的专业指导、安全救护、洗浴清洁等服务的种类与服务质量（</w:t>
            </w:r>
            <w:r>
              <w:rPr>
                <w:rFonts w:ascii="仿宋_GB2312" w:hAnsi="仿宋" w:cs="仿宋_GB2312"/>
                <w:kern w:val="0"/>
              </w:rPr>
              <w:t>200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4.</w:t>
            </w:r>
            <w:r>
              <w:rPr>
                <w:rFonts w:hint="eastAsia" w:ascii="仿宋_GB2312" w:hAnsi="仿宋" w:cs="仿宋_GB2312"/>
                <w:kern w:val="0"/>
              </w:rPr>
              <w:t>线路交通，包括线路交通设施（包括水路、山路、公路等）、交通服务、线路里程、线路设计科学合理等情况（</w:t>
            </w:r>
            <w:r>
              <w:rPr>
                <w:rFonts w:ascii="仿宋_GB2312" w:hAnsi="仿宋" w:cs="仿宋_GB2312"/>
                <w:kern w:val="0"/>
              </w:rPr>
              <w:t>300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5.</w:t>
            </w:r>
            <w:r>
              <w:rPr>
                <w:rFonts w:hint="eastAsia" w:ascii="仿宋_GB2312" w:hAnsi="仿宋" w:cs="仿宋_GB2312"/>
                <w:kern w:val="0"/>
              </w:rPr>
              <w:t>线路适游性，含适游人群、适游时间、线路资源可观赏和可参与性（</w:t>
            </w:r>
            <w:r>
              <w:rPr>
                <w:rFonts w:ascii="仿宋_GB2312" w:hAnsi="仿宋" w:cs="仿宋_GB2312"/>
                <w:kern w:val="0"/>
              </w:rPr>
              <w:t>300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6.</w:t>
            </w:r>
            <w:r>
              <w:rPr>
                <w:rFonts w:hint="eastAsia" w:ascii="仿宋_GB2312" w:hAnsi="仿宋" w:cs="仿宋_GB2312"/>
                <w:kern w:val="0"/>
              </w:rPr>
              <w:t>线路营销推广，包括线路的社会公认度，宣传报道的媒体级别、数量，营销渠道，市场推广，经济社会收益（</w:t>
            </w:r>
            <w:r>
              <w:rPr>
                <w:rFonts w:ascii="仿宋_GB2312" w:hAnsi="仿宋" w:cs="仿宋_GB2312"/>
                <w:kern w:val="0"/>
              </w:rPr>
              <w:t>300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0083" w:type="dxa"/>
            <w:gridSpan w:val="5"/>
            <w:vAlign w:val="top"/>
          </w:tcPr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  <w:r>
              <w:rPr>
                <w:rFonts w:ascii="仿宋_GB2312" w:hAnsi="仿宋" w:cs="仿宋_GB2312"/>
                <w:kern w:val="0"/>
              </w:rPr>
              <w:t>7.</w:t>
            </w:r>
            <w:r>
              <w:rPr>
                <w:rFonts w:hint="eastAsia" w:ascii="仿宋_GB2312" w:hAnsi="仿宋" w:cs="仿宋_GB2312"/>
                <w:kern w:val="0"/>
              </w:rPr>
              <w:t>线路体育文化特色，包括线路中所蕴含沉淀的物质性体育文化、精神性体育文化内涵（</w:t>
            </w:r>
            <w:r>
              <w:rPr>
                <w:rFonts w:ascii="仿宋_GB2312" w:hAnsi="仿宋" w:cs="仿宋_GB2312"/>
                <w:kern w:val="0"/>
              </w:rPr>
              <w:t>200</w:t>
            </w:r>
            <w:r>
              <w:rPr>
                <w:rFonts w:hint="eastAsia" w:ascii="仿宋_GB2312" w:hAnsi="仿宋" w:cs="仿宋_GB2312"/>
                <w:kern w:val="0"/>
              </w:rPr>
              <w:t>字以上）</w:t>
            </w:r>
          </w:p>
          <w:p>
            <w:pPr>
              <w:widowControl/>
              <w:spacing w:line="400" w:lineRule="exact"/>
              <w:rPr>
                <w:rFonts w:ascii="仿宋_GB2312" w:hAnsi="仿宋"/>
                <w:kern w:val="0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673" w:type="dxa"/>
        <w:jc w:val="center"/>
        <w:tblInd w:w="0" w:type="dxa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4"/>
        <w:gridCol w:w="4839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  <w:jc w:val="center"/>
        </w:trPr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县（市、区）</w:t>
            </w:r>
            <w:r>
              <w:rPr>
                <w:rFonts w:hint="eastAsia" w:ascii="仿宋_GB2312" w:hAnsi="宋体" w:cs="仿宋_GB2312"/>
                <w:lang w:val="en-US" w:eastAsia="zh-CN"/>
              </w:rPr>
              <w:t>文化和</w:t>
            </w:r>
            <w:r>
              <w:rPr>
                <w:rFonts w:hint="eastAsia" w:ascii="仿宋_GB2312" w:hAnsi="宋体" w:cs="仿宋_GB2312"/>
              </w:rPr>
              <w:t>旅游行政管理部门初审意见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</w:t>
            </w: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           </w:t>
            </w: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  <w:r>
              <w:rPr>
                <w:rFonts w:ascii="仿宋_GB2312" w:hAnsi="宋体" w:cs="仿宋_GB2312"/>
              </w:rPr>
              <w:t xml:space="preserve">                 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县（市、区）体育行政管理部门初审意见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</w:t>
            </w:r>
          </w:p>
          <w:p>
            <w:pPr>
              <w:spacing w:line="400" w:lineRule="exact"/>
              <w:jc w:val="left"/>
              <w:rPr>
                <w:rFonts w:ascii="仿宋_GB2312" w:hAnsi="宋体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6" w:hRule="atLeast"/>
          <w:jc w:val="center"/>
        </w:trPr>
        <w:tc>
          <w:tcPr>
            <w:tcW w:w="4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市</w:t>
            </w:r>
            <w:r>
              <w:rPr>
                <w:rFonts w:hint="eastAsia" w:ascii="仿宋_GB2312" w:hAnsi="宋体" w:cs="仿宋_GB2312"/>
                <w:lang w:val="en-US" w:eastAsia="zh-CN"/>
              </w:rPr>
              <w:t>文化和</w:t>
            </w:r>
            <w:r>
              <w:rPr>
                <w:rFonts w:hint="eastAsia" w:ascii="仿宋_GB2312" w:hAnsi="宋体" w:cs="仿宋_GB2312"/>
              </w:rPr>
              <w:t>旅游</w:t>
            </w:r>
            <w:r>
              <w:rPr>
                <w:rFonts w:hint="eastAsia" w:ascii="仿宋_GB2312" w:hAnsi="宋体" w:cs="仿宋_GB2312"/>
                <w:lang w:val="en-US" w:eastAsia="zh-CN"/>
              </w:rPr>
              <w:t>行政管理部门</w:t>
            </w:r>
            <w:r>
              <w:rPr>
                <w:rFonts w:hint="eastAsia" w:ascii="仿宋_GB2312" w:hAnsi="宋体" w:cs="仿宋_GB2312"/>
              </w:rPr>
              <w:t>审核意见</w:t>
            </w: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  <w:tc>
          <w:tcPr>
            <w:tcW w:w="4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632"/>
              <w:rPr>
                <w:rFonts w:ascii="仿宋_GB2312" w:hAnsi="宋体"/>
              </w:rPr>
            </w:pPr>
            <w:r>
              <w:rPr>
                <w:rFonts w:hint="eastAsia" w:ascii="仿宋_GB2312" w:hAnsi="宋体" w:cs="仿宋_GB2312"/>
              </w:rPr>
              <w:t>市体育</w:t>
            </w:r>
            <w:r>
              <w:rPr>
                <w:rFonts w:hint="eastAsia" w:ascii="仿宋_GB2312" w:hAnsi="宋体" w:cs="仿宋_GB2312"/>
                <w:lang w:val="en-US" w:eastAsia="zh-CN"/>
              </w:rPr>
              <w:t>行政部门（市体育局）</w:t>
            </w:r>
            <w:r>
              <w:rPr>
                <w:rFonts w:hint="eastAsia" w:ascii="仿宋_GB2312" w:hAnsi="宋体" w:cs="仿宋_GB2312"/>
              </w:rPr>
              <w:t>审核意见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jc w:val="right"/>
              <w:rPr>
                <w:rFonts w:ascii="仿宋_GB2312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cs="仿宋_GB2312"/>
              </w:rPr>
            </w:pPr>
            <w:r>
              <w:rPr>
                <w:rFonts w:hint="eastAsia" w:ascii="仿宋_GB2312" w:hAnsi="宋体" w:cs="仿宋_GB2312"/>
              </w:rPr>
              <w:t>公</w:t>
            </w:r>
            <w:r>
              <w:rPr>
                <w:rFonts w:ascii="仿宋_GB2312" w:hAnsi="宋体" w:cs="仿宋_GB2312"/>
              </w:rPr>
              <w:t xml:space="preserve">    </w:t>
            </w:r>
            <w:r>
              <w:rPr>
                <w:rFonts w:hint="eastAsia" w:ascii="仿宋_GB2312" w:hAnsi="宋体" w:cs="仿宋_GB2312"/>
              </w:rPr>
              <w:t>章</w:t>
            </w:r>
            <w:r>
              <w:rPr>
                <w:rFonts w:ascii="仿宋_GB2312" w:hAnsi="宋体" w:cs="仿宋_GB2312"/>
              </w:rPr>
              <w:t xml:space="preserve">            </w:t>
            </w:r>
          </w:p>
          <w:p>
            <w:pPr>
              <w:spacing w:line="400" w:lineRule="exact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cs="仿宋_GB2312"/>
              </w:rPr>
              <w:t xml:space="preserve">                                                </w:t>
            </w:r>
            <w:r>
              <w:rPr>
                <w:rFonts w:hint="eastAsia" w:ascii="仿宋_GB2312" w:hAnsi="宋体" w:cs="仿宋_GB2312"/>
              </w:rPr>
              <w:t>年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月</w:t>
            </w:r>
            <w:r>
              <w:rPr>
                <w:rFonts w:ascii="仿宋_GB2312" w:hAnsi="宋体" w:cs="仿宋_GB2312"/>
              </w:rPr>
              <w:t xml:space="preserve">   </w:t>
            </w:r>
            <w:r>
              <w:rPr>
                <w:rFonts w:hint="eastAsia" w:ascii="仿宋_GB2312" w:hAnsi="宋体" w:cs="仿宋_GB231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F5094"/>
    <w:multiLevelType w:val="multilevel"/>
    <w:tmpl w:val="7DCF509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0AA3"/>
    <w:rsid w:val="1B5F2DD0"/>
    <w:rsid w:val="5ED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2020-07-14T04:13:00Z</dcterms:created>
  <dc:creator>105经济处</dc:creator>
  <cp:lastModifiedBy>105经济处</cp:lastModifiedBy>
  <dcterms:modified xsi:type="dcterms:W3CDTF">2020-07-14T04:14:50Z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