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2021年广西国家级社会体育指导员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eastAsia="zh-CN"/>
        </w:rPr>
        <w:t>培训班课程安排表</w:t>
      </w:r>
    </w:p>
    <w:tbl>
      <w:tblPr>
        <w:tblStyle w:val="5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03"/>
        <w:gridCol w:w="870"/>
        <w:gridCol w:w="3065"/>
        <w:gridCol w:w="154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授课老师或组织部门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月1日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/11月8日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15:00-18:00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报 到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杨珍献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曾超龙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同携酒店酒店前台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/11月9日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8:30-9:00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开班仪式、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合影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培训团队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ind w:firstLine="315" w:firstLineChars="15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9:10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10:10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社会体育的组织与管理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黎晓萍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10:20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运动与健康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莫  轶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运动与健康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莫  轶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19: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0-21:30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气排球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曲献绘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/11月10日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8:30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运动性猝死的预防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韩延柏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体育赛事（活动）策划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张小林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0"/>
              </w:rPr>
              <w:t>素质拓展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center" w:pos="701"/>
                <w:tab w:val="right" w:pos="128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梁炳源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素质拓展场地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19: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0-21:30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自学教材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曾超龙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/11月11日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8:30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tabs>
                <w:tab w:val="left" w:pos="866"/>
                <w:tab w:val="center" w:pos="154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运动与营养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牛爱军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八段锦技术教学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center" w:pos="701"/>
                <w:tab w:val="right" w:pos="128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牛爱军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19: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0-21:30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自学教材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曾超龙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/11月12日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8:30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八段锦技术教学、技术考核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牛爱军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广西社会体育指导热点问题之我见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陆元兆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社会体育科学研究的基本方法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center" w:pos="701"/>
                <w:tab w:val="right" w:pos="128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刘卫国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体育楼503教室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19:00-21:30</w:t>
            </w:r>
          </w:p>
        </w:tc>
        <w:tc>
          <w:tcPr>
            <w:tcW w:w="30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理论考试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曾超龙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体育楼101、102、103教室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/11月13日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49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12点前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  <w:t>离会</w:t>
            </w:r>
          </w:p>
        </w:tc>
      </w:tr>
    </w:tbl>
    <w:p>
      <w:pPr>
        <w:widowControl/>
        <w:tabs>
          <w:tab w:val="left" w:pos="312"/>
        </w:tabs>
        <w:textAlignment w:val="center"/>
        <w:rPr>
          <w:lang w:eastAsia="zh-CN"/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1.遵守课堂秩序，保持肃静，请将手机调成震动或者关机状态。2.严禁在教室、楼道及宿舍内吸烟。3.注意自身安全。培训期间学员不准外出喝酒吃饭。4.如有课程变化听从组委会的临时安排。</w:t>
      </w:r>
    </w:p>
    <w:p/>
    <w:sectPr>
      <w:pgSz w:w="11906" w:h="16838"/>
      <w:pgMar w:top="1157" w:right="1587" w:bottom="104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罙蘫1382428868</cp:lastModifiedBy>
  <dcterms:modified xsi:type="dcterms:W3CDTF">2021-10-21T09:40:46Z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580768D347CB40739506CD798F6DB4B8</vt:lpwstr>
  </property>
</Properties>
</file>