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广西体医融合高级研修班培训名额分配表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（共150人）</w:t>
      </w:r>
    </w:p>
    <w:p>
      <w:pPr>
        <w:rPr>
          <w:rFonts w:hint="default"/>
          <w:color w:val="auto"/>
          <w:lang w:val="en-US" w:eastAsia="zh-CN"/>
        </w:rPr>
      </w:pPr>
    </w:p>
    <w:tbl>
      <w:tblPr>
        <w:tblStyle w:val="5"/>
        <w:tblW w:w="8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295"/>
        <w:gridCol w:w="396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单位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  <w:t>部门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南宁市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（共13人）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南宁市体育局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青秀区卫生健康局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江南区卫生健康局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良庆区卫生健康局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西乡塘卫生健康局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兴宁区卫生健康局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邕宁区卫生健康局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经开区卫生健康局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高新区卫生健康局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东盟经开区卫生健康局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武鸣区卫生健康局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柳州市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（共10人）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柳州市体育局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柳州市工人医院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融水县人民医院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融水县中医院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三江县人民医院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三江县中医院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桂林市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（共4人）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桂林市体育局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梧州市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（共16人）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梧州市文化广电体育和旅游局 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梧州市龙圩区科文体旅局 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北海市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（共5人）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北海市旅游文体局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防城港市（共20人）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防城港市文化广电体育和旅游局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防城港市卫生健康委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防城港市第一人民医院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防城港市中医医院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防城港市妇幼保健院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防城港市精神病医院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上思县卫生健康局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东兴市卫生健康局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港口区卫生健康局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防城区卫生健康局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7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贵港市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（共2人）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贵港市体育局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8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钦州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（共14人）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钦州市文化广电体育和旅游局 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灵山县文化广电体育和旅游局 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浦北县文化广电体育和旅游局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钦南区文化广电体育和旅游局 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钦北区文化广电体育和旅游局 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9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玉林市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（共7人）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北流市文体广电和旅游局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北流市卫生健康局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百色市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（共13人）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百色市体育局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11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河池市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（共2人）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河池市体育局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12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贺州市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（共14人）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贺州市体育局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贺州市卫生健康委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八步区卫生健康局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平桂区卫生健康局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钟山县卫生健康局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富川县卫生健康局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昭平县卫生健康局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钟山县中医院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昭平县人民医院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富川县人民医院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八步区建中社区卫生服务中心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平桂区西湾社区卫生服务中心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13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来宾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（共20人）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来宾市人民医院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来宾市中医医院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来宾市中西医结合医院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兴宾区人民医院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象州县人民医院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象州县中医医院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象州县妇幼保健院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忻城县人民医院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忻城县中医医院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忻城县妇幼保健院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金秀瑶族自治县人民医院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金秀瑶族自治县瑶医医院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合山市人民医院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合山市中医医院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武宣县中医院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武宣县二塘镇卫生院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14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崇左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（共10人）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广西民族医院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崇左市人民医院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宁明县人民医院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扶绥县人民医院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凭祥市人民医院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龙州县人民医院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天等县人民医院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大新县人民医院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531" w:right="2098" w:bottom="1531" w:left="2098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4630"/>
    <w:rsid w:val="3A9F05B2"/>
    <w:rsid w:val="76A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2021-11-01T09:35:00Z</dcterms:created>
  <dc:creator>关安婷</dc:creator>
  <cp:lastModifiedBy>关安婷</cp:lastModifiedBy>
  <dcterms:modified xsi:type="dcterms:W3CDTF">2021-11-01T09:35:43Z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