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110E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84EE290">
      <w:pPr>
        <w:pStyle w:val="2"/>
        <w:rPr>
          <w:rFonts w:hint="eastAsia"/>
          <w:lang w:val="en-US" w:eastAsia="zh-CN"/>
        </w:rPr>
      </w:pPr>
    </w:p>
    <w:p w14:paraId="3650FD1E">
      <w:pPr>
        <w:widowControl w:val="0"/>
        <w:spacing w:after="0" w:line="560" w:lineRule="exact"/>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44"/>
          <w:sz w:val="44"/>
          <w:szCs w:val="44"/>
          <w:lang w:val="en-US" w:eastAsia="zh-CN"/>
        </w:rPr>
        <w:t>广西壮族自治区体育局文稿审核校对服务采购项目采购需求、商务要求</w:t>
      </w:r>
    </w:p>
    <w:p w14:paraId="4C098F2E">
      <w:pPr>
        <w:pStyle w:val="2"/>
        <w:rPr>
          <w:rFonts w:hint="eastAsia"/>
          <w:lang w:val="en-US" w:eastAsia="zh-CN"/>
        </w:rPr>
      </w:pPr>
      <w:bookmarkStart w:id="0" w:name="_GoBack"/>
      <w:bookmarkEnd w:id="0"/>
    </w:p>
    <w:p w14:paraId="1EEC9E2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outlineLvl w:val="9"/>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392"/>
      </w:tblGrid>
      <w:tr w14:paraId="2B19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4" w:type="dxa"/>
            <w:noWrap w:val="0"/>
            <w:vAlign w:val="center"/>
          </w:tcPr>
          <w:p w14:paraId="523E4B7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货物名称</w:t>
            </w:r>
          </w:p>
        </w:tc>
        <w:tc>
          <w:tcPr>
            <w:tcW w:w="7392" w:type="dxa"/>
            <w:noWrap w:val="0"/>
            <w:vAlign w:val="center"/>
          </w:tcPr>
          <w:p w14:paraId="059ECD7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规格、技术参数及性能配置要求</w:t>
            </w:r>
          </w:p>
        </w:tc>
      </w:tr>
      <w:tr w14:paraId="09D1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664" w:type="dxa"/>
            <w:noWrap w:val="0"/>
            <w:vAlign w:val="center"/>
          </w:tcPr>
          <w:p w14:paraId="3A0653B1">
            <w:pPr>
              <w:jc w:val="center"/>
              <w:rPr>
                <w:rFonts w:hint="eastAsia" w:ascii="宋体" w:hAnsi="宋体" w:eastAsia="宋体" w:cs="Times New Roman"/>
                <w:kern w:val="2"/>
                <w:sz w:val="32"/>
                <w:szCs w:val="32"/>
                <w:lang w:val="en-US" w:eastAsia="zh-CN" w:bidi="ar-SA"/>
              </w:rPr>
            </w:pPr>
            <w:r>
              <w:rPr>
                <w:rFonts w:hint="eastAsia" w:ascii="仿宋_GB2312" w:hAnsi="仿宋_GB2312" w:eastAsia="仿宋_GB2312" w:cs="仿宋_GB2312"/>
                <w:sz w:val="32"/>
                <w:szCs w:val="36"/>
                <w:lang w:eastAsia="zh-CN"/>
              </w:rPr>
              <w:t>服务对象</w:t>
            </w:r>
          </w:p>
        </w:tc>
        <w:tc>
          <w:tcPr>
            <w:tcW w:w="7392" w:type="dxa"/>
            <w:noWrap w:val="0"/>
            <w:vAlign w:val="center"/>
          </w:tcPr>
          <w:p w14:paraId="0D0E98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广西壮族自治区体育局</w:t>
            </w:r>
            <w:r>
              <w:rPr>
                <w:rFonts w:hint="eastAsia" w:ascii="仿宋_GB2312" w:hAnsi="仿宋_GB2312" w:eastAsia="仿宋_GB2312" w:cs="仿宋_GB2312"/>
                <w:sz w:val="32"/>
                <w:szCs w:val="36"/>
                <w:lang w:val="en-US" w:eastAsia="zh-CN"/>
              </w:rPr>
              <w:t>所有文稿包括但不限于请示、报告、通知、通报、汇报材料、讲话稿、各类信函等文件材料编辑审核和图片、视频的检测、校对服务。</w:t>
            </w:r>
          </w:p>
        </w:tc>
      </w:tr>
      <w:tr w14:paraId="150F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1664" w:type="dxa"/>
            <w:noWrap w:val="0"/>
            <w:vAlign w:val="center"/>
          </w:tcPr>
          <w:p w14:paraId="648C53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sz w:val="32"/>
                <w:szCs w:val="36"/>
                <w:lang w:eastAsia="zh-CN"/>
              </w:rPr>
            </w:pPr>
            <w:r>
              <w:rPr>
                <w:rFonts w:hint="eastAsia" w:ascii="仿宋_GB2312" w:hAnsi="仿宋_GB2312" w:eastAsia="仿宋_GB2312" w:cs="仿宋_GB2312"/>
                <w:sz w:val="32"/>
                <w:szCs w:val="36"/>
                <w:lang w:eastAsia="zh-CN"/>
              </w:rPr>
              <w:t>广西壮族自治区体育局文稿审核校对服务</w:t>
            </w:r>
          </w:p>
        </w:tc>
        <w:tc>
          <w:tcPr>
            <w:tcW w:w="7392" w:type="dxa"/>
            <w:noWrap w:val="0"/>
            <w:vAlign w:val="top"/>
          </w:tcPr>
          <w:p w14:paraId="4BA9F9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 xml:space="preserve">    </w:t>
            </w:r>
            <w:r>
              <w:rPr>
                <w:rFonts w:hint="eastAsia" w:ascii="Times New Roman" w:hAnsi="Times New Roman" w:cs="Times New Roman"/>
                <w:sz w:val="32"/>
                <w:szCs w:val="32"/>
                <w:highlight w:val="none"/>
                <w:lang w:val="en-US" w:eastAsia="zh-CN"/>
              </w:rPr>
              <w:t>1.</w:t>
            </w:r>
            <w:r>
              <w:rPr>
                <w:rFonts w:hint="eastAsia" w:ascii="仿宋_GB2312" w:hAnsi="仿宋_GB2312" w:eastAsia="仿宋_GB2312" w:cs="仿宋_GB2312"/>
                <w:sz w:val="32"/>
                <w:szCs w:val="36"/>
                <w:lang w:val="en-US" w:eastAsia="zh-CN"/>
              </w:rPr>
              <w:t>审核内容。</w:t>
            </w:r>
            <w:r>
              <w:rPr>
                <w:rFonts w:hint="eastAsia" w:ascii="仿宋_GB2312" w:hAnsi="仿宋_GB2312" w:eastAsia="仿宋_GB2312" w:cs="仿宋_GB2312"/>
                <w:sz w:val="32"/>
                <w:szCs w:val="36"/>
              </w:rPr>
              <w:t>负责</w:t>
            </w:r>
            <w:r>
              <w:rPr>
                <w:rFonts w:hint="eastAsia" w:ascii="仿宋_GB2312" w:hAnsi="仿宋_GB2312" w:eastAsia="仿宋_GB2312" w:cs="仿宋_GB2312"/>
                <w:sz w:val="32"/>
                <w:szCs w:val="36"/>
                <w:lang w:val="en-US" w:eastAsia="zh-CN"/>
              </w:rPr>
              <w:t>对广西壮族自治区体育局所有文稿包括但不限于请示、报告、通知、通报、汇报材料、讲话稿、各类信函等文件材料编辑审核和图片、视频的检测服务，提供出处参考、固定表述检测及关键人物检测及敏感词检测</w:t>
            </w:r>
            <w:r>
              <w:rPr>
                <w:rFonts w:hint="eastAsia" w:ascii="仿宋_GB2312" w:hAnsi="仿宋_GB2312" w:eastAsia="仿宋_GB2312" w:cs="仿宋_GB2312"/>
                <w:sz w:val="32"/>
                <w:szCs w:val="36"/>
              </w:rPr>
              <w:t>。</w:t>
            </w:r>
          </w:p>
          <w:p w14:paraId="7A5DCF7C">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2"/>
                <w:sz w:val="32"/>
                <w:szCs w:val="36"/>
                <w:lang w:val="en-US" w:eastAsia="zh-CN" w:bidi="ar-SA"/>
              </w:rPr>
            </w:pPr>
            <w:r>
              <w:rPr>
                <w:rFonts w:hint="eastAsia" w:ascii="仿宋_GB2312" w:hAnsi="仿宋_GB2312" w:eastAsia="仿宋_GB2312" w:cs="仿宋_GB2312"/>
                <w:kern w:val="2"/>
                <w:sz w:val="32"/>
                <w:szCs w:val="36"/>
                <w:lang w:val="en-US" w:eastAsia="zh-CN" w:bidi="ar-SA"/>
              </w:rPr>
              <w:t xml:space="preserve">   </w:t>
            </w:r>
            <w:r>
              <w:rPr>
                <w:rFonts w:hint="eastAsia" w:ascii="Times New Roman" w:hAnsi="Times New Roman" w:eastAsia="宋体" w:cs="Times New Roman"/>
                <w:kern w:val="2"/>
                <w:sz w:val="32"/>
                <w:szCs w:val="32"/>
                <w:highlight w:val="none"/>
                <w:lang w:val="en-US" w:eastAsia="zh-CN" w:bidi="ar-SA"/>
              </w:rPr>
              <w:t xml:space="preserve"> 2.</w:t>
            </w:r>
            <w:r>
              <w:rPr>
                <w:rFonts w:hint="eastAsia" w:ascii="仿宋_GB2312" w:hAnsi="仿宋_GB2312" w:eastAsia="仿宋_GB2312" w:cs="仿宋_GB2312"/>
                <w:kern w:val="2"/>
                <w:sz w:val="32"/>
                <w:szCs w:val="36"/>
                <w:lang w:val="en-US" w:eastAsia="zh-CN" w:bidi="ar-SA"/>
              </w:rPr>
              <w:t>审核方式：以云服务形式提供审校服务，审核需AI和人工复合两部分组成，云服务的在线检测服务提供实时审校结果，适用于先审后发或表述出处查询等服务。</w:t>
            </w:r>
          </w:p>
          <w:p w14:paraId="6D266909">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sz w:val="32"/>
                <w:szCs w:val="36"/>
                <w:lang w:val="en-US" w:eastAsia="zh-CN"/>
              </w:rPr>
              <w:t xml:space="preserve">   </w:t>
            </w:r>
            <w:r>
              <w:rPr>
                <w:rFonts w:hint="eastAsia" w:ascii="Times New Roman" w:hAnsi="Times New Roman" w:eastAsia="仿宋_GB2312" w:cs="Times New Roman"/>
                <w:kern w:val="2"/>
                <w:sz w:val="32"/>
                <w:szCs w:val="32"/>
                <w:highlight w:val="none"/>
                <w:lang w:val="en-US" w:eastAsia="zh-CN" w:bidi="ar-SA"/>
              </w:rPr>
              <w:t xml:space="preserve"> </w:t>
            </w:r>
            <w:r>
              <w:rPr>
                <w:rFonts w:hint="eastAsia" w:ascii="Times New Roman" w:hAnsi="Times New Roman" w:eastAsia="宋体" w:cs="Times New Roman"/>
                <w:kern w:val="2"/>
                <w:sz w:val="32"/>
                <w:szCs w:val="32"/>
                <w:highlight w:val="none"/>
                <w:lang w:val="en-US" w:eastAsia="zh-CN" w:bidi="ar-SA"/>
              </w:rPr>
              <w:t>3.</w:t>
            </w:r>
            <w:r>
              <w:rPr>
                <w:rFonts w:hint="eastAsia" w:ascii="仿宋_GB2312" w:hAnsi="仿宋_GB2312" w:eastAsia="仿宋_GB2312" w:cs="仿宋_GB2312"/>
                <w:sz w:val="32"/>
                <w:szCs w:val="36"/>
                <w:lang w:val="en-US" w:eastAsia="zh-CN"/>
              </w:rPr>
              <w:t>审核时限。</w:t>
            </w:r>
            <w:r>
              <w:rPr>
                <w:rFonts w:hint="eastAsia" w:ascii="Times New Roman" w:hAnsi="Times New Roman" w:eastAsia="仿宋_GB2312" w:cs="Times New Roman"/>
                <w:kern w:val="2"/>
                <w:sz w:val="32"/>
                <w:szCs w:val="32"/>
                <w:highlight w:val="none"/>
                <w:lang w:val="en-US" w:eastAsia="zh-CN" w:bidi="ar-SA"/>
              </w:rPr>
              <w:t>AI审核需为即时审核，即送即出结果。人工复合的，3000字以内，1个小时出结果；</w:t>
            </w:r>
            <w:r>
              <w:rPr>
                <w:rFonts w:hint="eastAsia" w:ascii="Times New Roman" w:hAnsi="Times New Roman" w:eastAsia="宋体" w:cs="Times New Roman"/>
                <w:kern w:val="2"/>
                <w:sz w:val="32"/>
                <w:szCs w:val="32"/>
                <w:highlight w:val="none"/>
                <w:lang w:val="en-US" w:eastAsia="zh-CN" w:bidi="ar-SA"/>
              </w:rPr>
              <w:t>3000—5000</w:t>
            </w:r>
            <w:r>
              <w:rPr>
                <w:rFonts w:hint="eastAsia" w:ascii="Times New Roman" w:hAnsi="Times New Roman" w:eastAsia="仿宋_GB2312" w:cs="Times New Roman"/>
                <w:kern w:val="2"/>
                <w:sz w:val="32"/>
                <w:szCs w:val="32"/>
                <w:highlight w:val="none"/>
                <w:lang w:val="en-US" w:eastAsia="zh-CN" w:bidi="ar-SA"/>
              </w:rPr>
              <w:t>字的</w:t>
            </w:r>
            <w:r>
              <w:rPr>
                <w:rFonts w:hint="eastAsia" w:ascii="Times New Roman" w:hAnsi="Times New Roman" w:eastAsia="宋体"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小时出结果，</w:t>
            </w:r>
            <w:r>
              <w:rPr>
                <w:rFonts w:hint="eastAsia" w:ascii="Times New Roman" w:hAnsi="Times New Roman" w:eastAsia="宋体" w:cs="Times New Roman"/>
                <w:kern w:val="2"/>
                <w:sz w:val="32"/>
                <w:szCs w:val="32"/>
                <w:highlight w:val="none"/>
                <w:lang w:val="en-US" w:eastAsia="zh-CN" w:bidi="ar-SA"/>
              </w:rPr>
              <w:t>5000</w:t>
            </w:r>
            <w:r>
              <w:rPr>
                <w:rFonts w:hint="eastAsia" w:ascii="仿宋_GB2312" w:hAnsi="仿宋_GB2312" w:eastAsia="仿宋_GB2312" w:cs="仿宋_GB2312"/>
                <w:kern w:val="2"/>
                <w:sz w:val="32"/>
                <w:szCs w:val="36"/>
                <w:lang w:val="en-US" w:eastAsia="zh-CN" w:bidi="ar-SA"/>
              </w:rPr>
              <w:t>字</w:t>
            </w:r>
            <w:r>
              <w:rPr>
                <w:rFonts w:hint="eastAsia" w:ascii="Times New Roman" w:hAnsi="Times New Roman" w:eastAsia="仿宋_GB2312" w:cs="Times New Roman"/>
                <w:kern w:val="2"/>
                <w:sz w:val="32"/>
                <w:szCs w:val="32"/>
                <w:highlight w:val="none"/>
                <w:lang w:val="en-US" w:eastAsia="zh-CN" w:bidi="ar-SA"/>
              </w:rPr>
              <w:t>以上的3小时内出结果。</w:t>
            </w:r>
          </w:p>
          <w:p w14:paraId="0B37E738">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kern w:val="2"/>
                <w:sz w:val="32"/>
                <w:szCs w:val="36"/>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 xml:space="preserve"> 4.审核团队。人工复核团队至少3人（不含组长），组长1人。团队成员学历至少为全日制本科学历，具有文字编辑校对从业相关经验3年以上，组长至少具有文字编辑相关从业经验5年以上。</w:t>
            </w:r>
          </w:p>
          <w:p w14:paraId="7D038C00">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kern w:val="2"/>
                <w:sz w:val="32"/>
                <w:szCs w:val="36"/>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 xml:space="preserve">   5.审核账号。提供子账户量20个，合作期内每个账户可检测文本、图片、视频，子账户总调用量：（1）文本审核：AI机审不低于26000篇，AI+人工审核复合审核不低于1800篇；（2）图片审核AI审核不低于18万张；视频AI审核时长不低于5000分钟。</w:t>
            </w:r>
          </w:p>
          <w:p w14:paraId="089E1DA6">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6.审核服务周期。一年服务期限按照合同签订日期或合同约定日期自然顺延365日提供。</w:t>
            </w:r>
          </w:p>
          <w:p w14:paraId="4BD2C48C">
            <w:pPr>
              <w:pStyle w:val="4"/>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sz w:val="32"/>
                <w:szCs w:val="36"/>
                <w:lang w:val="en-US" w:eastAsia="zh-CN"/>
              </w:rPr>
            </w:pPr>
            <w:r>
              <w:rPr>
                <w:rFonts w:hint="eastAsia" w:ascii="Times New Roman" w:hAnsi="Times New Roman" w:eastAsia="仿宋_GB2312" w:cs="Times New Roman"/>
                <w:kern w:val="2"/>
                <w:sz w:val="32"/>
                <w:szCs w:val="32"/>
                <w:highlight w:val="none"/>
                <w:lang w:val="en-US" w:eastAsia="zh-CN" w:bidi="ar-SA"/>
              </w:rPr>
              <w:t>7.保密制度。建立相应的保密工作机制，签订保密承诺书。严格遵守自治区体育局各项管理规定，对工作中可能接触到的业务资料等内容应严格保密，不得扩散、泄漏，包括在合同期结束后承诺保密义务。违反保密规定的，自治区体育局有权终止合同，并对于构成犯罪的依法追究当事人相关责任。</w:t>
            </w:r>
          </w:p>
        </w:tc>
      </w:tr>
    </w:tbl>
    <w:p w14:paraId="68D856F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    二、商务要求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693"/>
        <w:gridCol w:w="7451"/>
      </w:tblGrid>
      <w:tr w14:paraId="226A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693" w:type="dxa"/>
            <w:shd w:val="clear" w:color="auto" w:fill="FFFFFF"/>
            <w:noWrap w:val="0"/>
            <w:tcMar>
              <w:top w:w="75" w:type="dxa"/>
              <w:left w:w="150" w:type="dxa"/>
              <w:bottom w:w="75" w:type="dxa"/>
              <w:right w:w="150" w:type="dxa"/>
            </w:tcMar>
            <w:vAlign w:val="center"/>
          </w:tcPr>
          <w:p w14:paraId="638702F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sz w:val="32"/>
                <w:szCs w:val="32"/>
              </w:rPr>
            </w:pPr>
            <w:r>
              <w:rPr>
                <w:rFonts w:hint="eastAsia" w:ascii="宋体" w:hAnsi="宋体" w:eastAsia="宋体" w:cs="Times New Roman"/>
                <w:b/>
                <w:bCs/>
                <w:sz w:val="32"/>
                <w:szCs w:val="32"/>
              </w:rPr>
              <w:t>商务项目</w:t>
            </w:r>
          </w:p>
        </w:tc>
        <w:tc>
          <w:tcPr>
            <w:tcW w:w="7451" w:type="dxa"/>
            <w:shd w:val="clear" w:color="auto" w:fill="FFFFFF"/>
            <w:noWrap w:val="0"/>
            <w:tcMar>
              <w:top w:w="75" w:type="dxa"/>
              <w:left w:w="150" w:type="dxa"/>
              <w:bottom w:w="75" w:type="dxa"/>
              <w:right w:w="150" w:type="dxa"/>
            </w:tcMar>
            <w:vAlign w:val="center"/>
          </w:tcPr>
          <w:p w14:paraId="4EC5B0C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sz w:val="32"/>
                <w:szCs w:val="32"/>
              </w:rPr>
            </w:pPr>
            <w:r>
              <w:rPr>
                <w:rFonts w:hint="eastAsia" w:ascii="宋体" w:hAnsi="宋体" w:eastAsia="宋体" w:cs="Times New Roman"/>
                <w:b/>
                <w:bCs/>
                <w:sz w:val="32"/>
                <w:szCs w:val="32"/>
              </w:rPr>
              <w:t>商务要求</w:t>
            </w:r>
          </w:p>
        </w:tc>
      </w:tr>
      <w:tr w14:paraId="6C40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054" w:hRule="atLeast"/>
        </w:trPr>
        <w:tc>
          <w:tcPr>
            <w:tcW w:w="1693" w:type="dxa"/>
            <w:shd w:val="clear" w:color="auto" w:fill="FFFFFF"/>
            <w:noWrap w:val="0"/>
            <w:tcMar>
              <w:top w:w="75" w:type="dxa"/>
              <w:left w:w="150" w:type="dxa"/>
              <w:bottom w:w="75" w:type="dxa"/>
              <w:right w:w="150" w:type="dxa"/>
            </w:tcMar>
            <w:vAlign w:val="center"/>
          </w:tcPr>
          <w:p w14:paraId="78E31F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资质要求</w:t>
            </w:r>
          </w:p>
        </w:tc>
        <w:tc>
          <w:tcPr>
            <w:tcW w:w="7451" w:type="dxa"/>
            <w:shd w:val="clear" w:color="auto" w:fill="FFFFFF"/>
            <w:noWrap w:val="0"/>
            <w:tcMar>
              <w:top w:w="75" w:type="dxa"/>
              <w:left w:w="150" w:type="dxa"/>
              <w:bottom w:w="75" w:type="dxa"/>
              <w:right w:w="150" w:type="dxa"/>
            </w:tcMar>
            <w:vAlign w:val="center"/>
          </w:tcPr>
          <w:p w14:paraId="1FEC756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kern w:val="2"/>
                <w:sz w:val="32"/>
                <w:szCs w:val="36"/>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1.在中华人民共和国境内注册，符合《中华人民共和国政府采购法》第二十二条规定。</w:t>
            </w:r>
          </w:p>
          <w:p w14:paraId="28F46B0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6"/>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2.须在工商行政管</w:t>
            </w:r>
            <w:r>
              <w:rPr>
                <w:rFonts w:hint="eastAsia" w:ascii="仿宋_GB2312" w:hAnsi="仿宋_GB2312" w:eastAsia="仿宋_GB2312" w:cs="仿宋_GB2312"/>
                <w:kern w:val="2"/>
                <w:sz w:val="32"/>
                <w:szCs w:val="36"/>
                <w:lang w:val="en-US" w:eastAsia="zh-CN" w:bidi="ar-SA"/>
              </w:rPr>
              <w:t>理部门和税务部门登记注册。</w:t>
            </w:r>
          </w:p>
        </w:tc>
      </w:tr>
      <w:tr w14:paraId="4E04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66" w:hRule="atLeast"/>
        </w:trPr>
        <w:tc>
          <w:tcPr>
            <w:tcW w:w="1693" w:type="dxa"/>
            <w:shd w:val="clear" w:color="auto" w:fill="FFFFFF"/>
            <w:noWrap w:val="0"/>
            <w:tcMar>
              <w:top w:w="75" w:type="dxa"/>
              <w:left w:w="150" w:type="dxa"/>
              <w:bottom w:w="75" w:type="dxa"/>
              <w:right w:w="150" w:type="dxa"/>
            </w:tcMar>
            <w:vAlign w:val="center"/>
          </w:tcPr>
          <w:p w14:paraId="2E98D9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期限及服务</w:t>
            </w:r>
          </w:p>
          <w:p w14:paraId="47BAE9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t>
            </w:r>
          </w:p>
        </w:tc>
        <w:tc>
          <w:tcPr>
            <w:tcW w:w="7451" w:type="dxa"/>
            <w:shd w:val="clear" w:color="auto" w:fill="FFFFFF"/>
            <w:noWrap w:val="0"/>
            <w:tcMar>
              <w:top w:w="75" w:type="dxa"/>
              <w:left w:w="150" w:type="dxa"/>
              <w:bottom w:w="75" w:type="dxa"/>
              <w:right w:w="150" w:type="dxa"/>
            </w:tcMar>
            <w:vAlign w:val="center"/>
          </w:tcPr>
          <w:p w14:paraId="196BC17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kern w:val="2"/>
                <w:sz w:val="32"/>
                <w:szCs w:val="36"/>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 w:eastAsia="zh-CN" w:bidi="ar-SA"/>
              </w:rPr>
              <w:t>.</w:t>
            </w:r>
            <w:r>
              <w:rPr>
                <w:rFonts w:hint="eastAsia" w:ascii="Times New Roman" w:hAnsi="Times New Roman" w:eastAsia="仿宋_GB2312" w:cs="Times New Roman"/>
                <w:kern w:val="2"/>
                <w:sz w:val="32"/>
                <w:szCs w:val="32"/>
                <w:highlight w:val="none"/>
                <w:lang w:val="en-US" w:eastAsia="zh-CN" w:bidi="ar-SA"/>
              </w:rPr>
              <w:t>合同签订期：自中标通知书发出之日起7个工作日内</w:t>
            </w:r>
            <w:r>
              <w:rPr>
                <w:rFonts w:hint="eastAsia" w:ascii="Times New Roman" w:hAnsi="Times New Roman" w:cs="Times New Roman"/>
                <w:kern w:val="2"/>
                <w:sz w:val="32"/>
                <w:szCs w:val="32"/>
                <w:highlight w:val="none"/>
                <w:lang w:val="en-US" w:eastAsia="zh-CN" w:bidi="ar-SA"/>
              </w:rPr>
              <w:t>。</w:t>
            </w:r>
          </w:p>
          <w:p w14:paraId="764631D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2</w:t>
            </w:r>
            <w:r>
              <w:rPr>
                <w:rFonts w:hint="default" w:ascii="Times New Roman" w:hAnsi="Times New Roman" w:eastAsia="仿宋_GB2312" w:cs="Times New Roman"/>
                <w:kern w:val="2"/>
                <w:sz w:val="32"/>
                <w:szCs w:val="32"/>
                <w:highlight w:val="none"/>
                <w:lang w:val="en" w:eastAsia="zh-CN" w:bidi="ar-SA"/>
              </w:rPr>
              <w:t>.</w:t>
            </w:r>
            <w:r>
              <w:rPr>
                <w:rFonts w:hint="eastAsia" w:ascii="Times New Roman" w:hAnsi="Times New Roman" w:eastAsia="仿宋_GB2312" w:cs="Times New Roman"/>
                <w:kern w:val="2"/>
                <w:sz w:val="32"/>
                <w:szCs w:val="32"/>
                <w:highlight w:val="none"/>
                <w:lang w:val="en-US" w:eastAsia="zh-CN" w:bidi="ar-SA"/>
              </w:rPr>
              <w:t>服务期限：1年</w:t>
            </w:r>
            <w:r>
              <w:rPr>
                <w:rFonts w:hint="eastAsia" w:ascii="Times New Roman" w:hAnsi="Times New Roman" w:cs="Times New Roman"/>
                <w:kern w:val="2"/>
                <w:sz w:val="32"/>
                <w:szCs w:val="32"/>
                <w:highlight w:val="none"/>
                <w:lang w:val="en-US" w:eastAsia="zh-CN" w:bidi="ar-SA"/>
              </w:rPr>
              <w:t>。</w:t>
            </w:r>
          </w:p>
          <w:p w14:paraId="2FCFE1F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6"/>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3</w:t>
            </w:r>
            <w:r>
              <w:rPr>
                <w:rFonts w:hint="default" w:ascii="Times New Roman" w:hAnsi="Times New Roman" w:eastAsia="仿宋_GB2312" w:cs="Times New Roman"/>
                <w:kern w:val="2"/>
                <w:sz w:val="32"/>
                <w:szCs w:val="32"/>
                <w:highlight w:val="none"/>
                <w:lang w:val="en" w:eastAsia="zh-CN" w:bidi="ar-SA"/>
              </w:rPr>
              <w:t>.</w:t>
            </w:r>
            <w:r>
              <w:rPr>
                <w:rFonts w:hint="eastAsia" w:ascii="Times New Roman" w:hAnsi="Times New Roman" w:eastAsia="仿宋_GB2312" w:cs="Times New Roman"/>
                <w:kern w:val="2"/>
                <w:sz w:val="32"/>
                <w:szCs w:val="32"/>
                <w:highlight w:val="none"/>
                <w:lang w:val="en-US" w:eastAsia="zh-CN" w:bidi="ar-SA"/>
              </w:rPr>
              <w:t>服务地点：采购人指</w:t>
            </w:r>
            <w:r>
              <w:rPr>
                <w:rFonts w:hint="eastAsia" w:ascii="仿宋_GB2312" w:hAnsi="仿宋_GB2312" w:eastAsia="仿宋_GB2312" w:cs="仿宋_GB2312"/>
                <w:kern w:val="2"/>
                <w:sz w:val="32"/>
                <w:szCs w:val="36"/>
                <w:lang w:val="en-US" w:eastAsia="zh-CN" w:bidi="ar-SA"/>
              </w:rPr>
              <w:t>定地点。</w:t>
            </w:r>
          </w:p>
        </w:tc>
      </w:tr>
      <w:tr w14:paraId="58C1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45" w:hRule="atLeast"/>
        </w:trPr>
        <w:tc>
          <w:tcPr>
            <w:tcW w:w="1693" w:type="dxa"/>
            <w:shd w:val="clear" w:color="auto" w:fill="FFFFFF"/>
            <w:noWrap w:val="0"/>
            <w:tcMar>
              <w:top w:w="75" w:type="dxa"/>
              <w:left w:w="150" w:type="dxa"/>
              <w:bottom w:w="75" w:type="dxa"/>
              <w:right w:w="150" w:type="dxa"/>
            </w:tcMar>
            <w:vAlign w:val="center"/>
          </w:tcPr>
          <w:p w14:paraId="59F13C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验收履约</w:t>
            </w:r>
          </w:p>
          <w:p w14:paraId="65D888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tc>
        <w:tc>
          <w:tcPr>
            <w:tcW w:w="7451" w:type="dxa"/>
            <w:shd w:val="clear" w:color="auto" w:fill="FFFFFF"/>
            <w:noWrap w:val="0"/>
            <w:tcMar>
              <w:top w:w="75" w:type="dxa"/>
              <w:left w:w="150" w:type="dxa"/>
              <w:bottom w:w="75" w:type="dxa"/>
              <w:right w:w="150" w:type="dxa"/>
            </w:tcMar>
            <w:vAlign w:val="center"/>
          </w:tcPr>
          <w:p w14:paraId="32496CD4">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供应商服务期间，服务对象出现被国家或自治区相关主管部门通报指出领导人姓名职务和领导人排序错误、领导人负面词、涉及港澳台领土主权类词、迷信邪教类词、民族宗教类词、国际关系类词、暴恐类词、政治类、落</w:t>
            </w:r>
            <w:r>
              <w:rPr>
                <w:rFonts w:hint="eastAsia" w:ascii="仿宋_GB2312" w:hAnsi="仿宋_GB2312" w:eastAsia="仿宋_GB2312" w:cs="仿宋_GB2312"/>
                <w:kern w:val="2"/>
                <w:sz w:val="32"/>
                <w:szCs w:val="36"/>
                <w:lang w:val="en-US" w:eastAsia="zh-CN" w:bidi="ar-SA"/>
              </w:rPr>
              <w:t>马官员等内容表述严重错误未被供应商提供的检测服务所发现，由乙方按每处</w:t>
            </w:r>
            <w:r>
              <w:rPr>
                <w:rFonts w:hint="eastAsia" w:ascii="Times New Roman" w:hAnsi="Times New Roman" w:eastAsia="仿宋_GB2312" w:cs="Times New Roman"/>
                <w:kern w:val="2"/>
                <w:sz w:val="32"/>
                <w:szCs w:val="32"/>
                <w:highlight w:val="none"/>
                <w:lang w:val="en-US" w:eastAsia="zh-CN" w:bidi="ar-SA"/>
              </w:rPr>
              <w:t>错误的级别</w:t>
            </w:r>
            <w:r>
              <w:rPr>
                <w:rFonts w:hint="eastAsia" w:ascii="仿宋_GB2312" w:hAnsi="仿宋_GB2312" w:cs="仿宋_GB2312"/>
                <w:kern w:val="2"/>
                <w:sz w:val="32"/>
                <w:szCs w:val="36"/>
                <w:lang w:val="en-US" w:eastAsia="zh-CN" w:bidi="ar-SA"/>
              </w:rPr>
              <w:t>（</w:t>
            </w:r>
            <w:r>
              <w:rPr>
                <w:rFonts w:hint="eastAsia" w:ascii="Times New Roman" w:hAnsi="Times New Roman" w:eastAsia="仿宋_GB2312" w:cs="Times New Roman"/>
                <w:kern w:val="2"/>
                <w:sz w:val="32"/>
                <w:szCs w:val="32"/>
                <w:highlight w:val="none"/>
                <w:lang w:val="en-US" w:eastAsia="zh-CN" w:bidi="ar-SA"/>
              </w:rPr>
              <w:t>国家级通报5万元、自治区级通报3万元</w:t>
            </w:r>
            <w:r>
              <w:rPr>
                <w:rFonts w:hint="eastAsia" w:ascii="仿宋_GB2312" w:hAnsi="仿宋_GB2312" w:cs="仿宋_GB2312"/>
                <w:kern w:val="2"/>
                <w:sz w:val="32"/>
                <w:szCs w:val="36"/>
                <w:lang w:val="en-US" w:eastAsia="zh-CN" w:bidi="ar-SA"/>
              </w:rPr>
              <w:t>）</w:t>
            </w:r>
            <w:r>
              <w:rPr>
                <w:rFonts w:hint="eastAsia" w:ascii="Times New Roman" w:hAnsi="Times New Roman" w:eastAsia="仿宋_GB2312" w:cs="Times New Roman"/>
                <w:kern w:val="2"/>
                <w:sz w:val="32"/>
                <w:szCs w:val="32"/>
                <w:highlight w:val="none"/>
                <w:lang w:val="en-US" w:eastAsia="zh-CN" w:bidi="ar-SA"/>
              </w:rPr>
              <w:t>支付给甲方或在本年度合同费用中扣除，同时，出现1次上述情形甲方有权终止合同。</w:t>
            </w:r>
          </w:p>
          <w:p w14:paraId="467EFD52">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 w:eastAsia="zh-CN" w:bidi="ar-SA"/>
              </w:rPr>
              <w:t>2.</w:t>
            </w:r>
            <w:r>
              <w:rPr>
                <w:rFonts w:hint="eastAsia" w:ascii="Times New Roman" w:hAnsi="Times New Roman" w:eastAsia="仿宋_GB2312" w:cs="Times New Roman"/>
                <w:kern w:val="2"/>
                <w:sz w:val="32"/>
                <w:szCs w:val="32"/>
                <w:highlight w:val="none"/>
                <w:lang w:val="en-US" w:eastAsia="zh-CN" w:bidi="ar-SA"/>
              </w:rPr>
              <w:t>供应商服务期间，服务对象出现日常用语等内容表述一般错误未被供应商提供的检测服务所发现，每出现</w:t>
            </w:r>
            <w:r>
              <w:rPr>
                <w:rFonts w:hint="default" w:ascii="Times New Roman" w:hAnsi="Times New Roman" w:eastAsia="仿宋_GB2312" w:cs="Times New Roman"/>
                <w:kern w:val="2"/>
                <w:sz w:val="32"/>
                <w:szCs w:val="32"/>
                <w:highlight w:val="none"/>
                <w:lang w:val="en" w:eastAsia="zh-CN" w:bidi="ar-SA"/>
              </w:rPr>
              <w:t>1</w:t>
            </w:r>
            <w:r>
              <w:rPr>
                <w:rFonts w:hint="eastAsia" w:ascii="Times New Roman" w:hAnsi="Times New Roman" w:eastAsia="仿宋_GB2312" w:cs="Times New Roman"/>
                <w:kern w:val="2"/>
                <w:sz w:val="32"/>
                <w:szCs w:val="32"/>
                <w:highlight w:val="none"/>
                <w:lang w:val="en" w:eastAsia="zh-CN" w:bidi="ar-SA"/>
              </w:rPr>
              <w:t>处</w:t>
            </w:r>
            <w:r>
              <w:rPr>
                <w:rFonts w:hint="eastAsia" w:ascii="Times New Roman" w:hAnsi="Times New Roman" w:eastAsia="仿宋_GB2312" w:cs="Times New Roman"/>
                <w:kern w:val="2"/>
                <w:sz w:val="32"/>
                <w:szCs w:val="32"/>
                <w:highlight w:val="none"/>
                <w:lang w:val="en-US" w:eastAsia="zh-CN" w:bidi="ar-SA"/>
              </w:rPr>
              <w:t>错误扣除本年度合同费用200元。</w:t>
            </w:r>
          </w:p>
          <w:p w14:paraId="5350E7F3">
            <w:pPr>
              <w:pStyle w:val="2"/>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3.验收材料：供应商需按月出具审核情况报告，作为验收和付款的依据。</w:t>
            </w:r>
          </w:p>
          <w:p w14:paraId="4D758188">
            <w:pPr>
              <w:pStyle w:val="2"/>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中期验收需提供的材料：提供合作期内6个月的审核情况报告。</w:t>
            </w:r>
          </w:p>
          <w:p w14:paraId="2ABAEF0C">
            <w:pPr>
              <w:pStyle w:val="2"/>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eastAsia="仿宋_GB2312" w:cs="Times New Roman"/>
                <w:kern w:val="2"/>
                <w:sz w:val="32"/>
                <w:szCs w:val="32"/>
                <w:highlight w:val="none"/>
                <w:lang w:val="en-US" w:eastAsia="zh-CN" w:bidi="ar-SA"/>
              </w:rPr>
              <w:t>年度验收需提供的材料：提供合作期内12个月的审核情况报告。</w:t>
            </w:r>
          </w:p>
        </w:tc>
      </w:tr>
      <w:tr w14:paraId="22FE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532" w:hRule="atLeast"/>
        </w:trPr>
        <w:tc>
          <w:tcPr>
            <w:tcW w:w="1693" w:type="dxa"/>
            <w:shd w:val="clear" w:color="auto" w:fill="FFFFFF"/>
            <w:noWrap w:val="0"/>
            <w:tcMar>
              <w:top w:w="75" w:type="dxa"/>
              <w:left w:w="150" w:type="dxa"/>
              <w:bottom w:w="75" w:type="dxa"/>
              <w:right w:w="150" w:type="dxa"/>
            </w:tcMar>
            <w:vAlign w:val="center"/>
          </w:tcPr>
          <w:p w14:paraId="6DBF5D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w:t>
            </w:r>
          </w:p>
        </w:tc>
        <w:tc>
          <w:tcPr>
            <w:tcW w:w="7451" w:type="dxa"/>
            <w:shd w:val="clear" w:color="auto" w:fill="FFFFFF"/>
            <w:noWrap w:val="0"/>
            <w:tcMar>
              <w:top w:w="75" w:type="dxa"/>
              <w:left w:w="150" w:type="dxa"/>
              <w:bottom w:w="75" w:type="dxa"/>
              <w:right w:w="150" w:type="dxa"/>
            </w:tcMar>
            <w:vAlign w:val="center"/>
          </w:tcPr>
          <w:p w14:paraId="04EEC758">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kern w:val="2"/>
                <w:sz w:val="32"/>
                <w:szCs w:val="36"/>
                <w:lang w:val="en-US" w:eastAsia="zh-CN" w:bidi="ar-SA"/>
              </w:rPr>
            </w:pPr>
            <w:r>
              <w:rPr>
                <w:rFonts w:hint="eastAsia" w:ascii="Times New Roman" w:hAnsi="Times New Roman" w:eastAsia="仿宋_GB2312" w:cs="Times New Roman"/>
                <w:kern w:val="2"/>
                <w:sz w:val="32"/>
                <w:szCs w:val="32"/>
                <w:highlight w:val="none"/>
                <w:lang w:val="en-US" w:eastAsia="zh-CN" w:bidi="ar-SA"/>
              </w:rPr>
              <w:t>在项目合同签订后1个月内，采购人支付合同款的30%，服务期满6个月支付合同款的40%，服务期满12个月</w:t>
            </w:r>
            <w:r>
              <w:rPr>
                <w:rFonts w:hint="default" w:ascii="Times New Roman" w:hAnsi="Times New Roman" w:eastAsia="仿宋_GB2312" w:cs="Times New Roman"/>
                <w:kern w:val="2"/>
                <w:sz w:val="32"/>
                <w:szCs w:val="32"/>
                <w:highlight w:val="none"/>
                <w:lang w:val="en" w:eastAsia="zh-CN" w:bidi="ar-SA"/>
              </w:rPr>
              <w:t>验收</w:t>
            </w:r>
            <w:r>
              <w:rPr>
                <w:rFonts w:hint="eastAsia" w:ascii="Times New Roman" w:hAnsi="Times New Roman" w:eastAsia="仿宋_GB2312" w:cs="Times New Roman"/>
                <w:kern w:val="2"/>
                <w:sz w:val="32"/>
                <w:szCs w:val="32"/>
                <w:highlight w:val="none"/>
                <w:lang w:val="en-US" w:eastAsia="zh-CN" w:bidi="ar-SA"/>
              </w:rPr>
              <w:t>合格后15个工作日内，采购人支付合同款的30%；成交供应商应在采购人汇出款项前15个工作日内，向采购人开具相应金额合法有效的发票。</w:t>
            </w:r>
          </w:p>
        </w:tc>
      </w:tr>
      <w:tr w14:paraId="1710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693" w:type="dxa"/>
            <w:shd w:val="clear" w:color="auto" w:fill="FFFFFF"/>
            <w:noWrap w:val="0"/>
            <w:tcMar>
              <w:top w:w="75" w:type="dxa"/>
              <w:left w:w="150" w:type="dxa"/>
              <w:bottom w:w="75" w:type="dxa"/>
              <w:right w:w="150" w:type="dxa"/>
            </w:tcMar>
            <w:vAlign w:val="center"/>
          </w:tcPr>
          <w:p w14:paraId="1E2580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w:t>
            </w:r>
          </w:p>
          <w:p w14:paraId="4DB3AA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tc>
        <w:tc>
          <w:tcPr>
            <w:tcW w:w="7451" w:type="dxa"/>
            <w:shd w:val="clear" w:color="auto" w:fill="FFFFFF"/>
            <w:noWrap w:val="0"/>
            <w:tcMar>
              <w:top w:w="75" w:type="dxa"/>
              <w:left w:w="150" w:type="dxa"/>
              <w:bottom w:w="75" w:type="dxa"/>
              <w:right w:w="150" w:type="dxa"/>
            </w:tcMar>
            <w:vAlign w:val="center"/>
          </w:tcPr>
          <w:p w14:paraId="7BEAA723">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kern w:val="2"/>
                <w:sz w:val="32"/>
                <w:szCs w:val="36"/>
                <w:lang w:val="en-US" w:eastAsia="zh-CN" w:bidi="ar-SA"/>
              </w:rPr>
            </w:pPr>
            <w:r>
              <w:rPr>
                <w:rFonts w:hint="eastAsia" w:ascii="Times New Roman" w:hAnsi="Times New Roman" w:eastAsia="仿宋_GB2312" w:cs="Times New Roman"/>
                <w:kern w:val="2"/>
                <w:sz w:val="32"/>
                <w:szCs w:val="32"/>
                <w:highlight w:val="none"/>
                <w:lang w:val="en-US" w:eastAsia="zh-CN" w:bidi="ar-SA"/>
              </w:rPr>
              <w:t>供应商服务期间，组建专门售后服务团队，对技术系统检查发现的内容错误进行人工复核和信息反馈，及时响应采购人提出的工作问题及建议，并给予合理的解决方案。同时根据上级检查方向要求进行相应调整，配合采购人进行不定期地全面自查，并提供相关检查报告。提供售后服务方案至少包含：（1）售后服务承诺；（2）售后服务及保障能力；（3）响应服务方式；（4）响应流程；（5）服务规范；（6）承诺提供365天采购人提出协助请求后，供应商工程师在2小时内响应并远程在线处理故障；（7）技术服务期限；（8）响应时间；（9）技术服务内容；（10）应急响应措施/承诺尽快恢复正常使用，若不能修复则应有合理应对方案，且该方案需征得采购人同意</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（11）保密方案及保密承诺书。</w:t>
            </w:r>
          </w:p>
        </w:tc>
      </w:tr>
      <w:tr w14:paraId="4622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26" w:hRule="atLeast"/>
        </w:trPr>
        <w:tc>
          <w:tcPr>
            <w:tcW w:w="1693" w:type="dxa"/>
            <w:shd w:val="clear" w:color="auto" w:fill="FFFFFF"/>
            <w:noWrap w:val="0"/>
            <w:tcMar>
              <w:top w:w="75" w:type="dxa"/>
              <w:left w:w="150" w:type="dxa"/>
              <w:bottom w:w="75" w:type="dxa"/>
              <w:right w:w="150" w:type="dxa"/>
            </w:tcMar>
            <w:vAlign w:val="center"/>
          </w:tcPr>
          <w:p w14:paraId="13DD4C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其他要求</w:t>
            </w:r>
          </w:p>
        </w:tc>
        <w:tc>
          <w:tcPr>
            <w:tcW w:w="7451" w:type="dxa"/>
            <w:shd w:val="clear" w:color="auto" w:fill="FFFFFF"/>
            <w:noWrap w:val="0"/>
            <w:tcMar>
              <w:top w:w="75" w:type="dxa"/>
              <w:left w:w="150" w:type="dxa"/>
              <w:bottom w:w="75" w:type="dxa"/>
              <w:right w:w="150" w:type="dxa"/>
            </w:tcMar>
            <w:vAlign w:val="center"/>
          </w:tcPr>
          <w:p w14:paraId="712C9768">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kern w:val="2"/>
                <w:sz w:val="32"/>
                <w:szCs w:val="36"/>
                <w:lang w:val="en-US" w:eastAsia="zh-CN" w:bidi="ar-SA"/>
              </w:rPr>
            </w:pPr>
            <w:r>
              <w:rPr>
                <w:rFonts w:hint="eastAsia" w:ascii="仿宋_GB2312" w:hAnsi="仿宋_GB2312" w:eastAsia="仿宋_GB2312" w:cs="仿宋_GB2312"/>
                <w:kern w:val="2"/>
                <w:sz w:val="32"/>
                <w:szCs w:val="36"/>
                <w:lang w:val="en-US" w:eastAsia="zh-CN" w:bidi="ar-SA"/>
              </w:rPr>
              <w:t>无</w:t>
            </w:r>
          </w:p>
        </w:tc>
      </w:tr>
    </w:tbl>
    <w:p w14:paraId="2AB8877B"/>
    <w:sectPr>
      <w:pgSz w:w="11906" w:h="16838"/>
      <w:pgMar w:top="873" w:right="1800" w:bottom="7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2F935A88"/>
    <w:rsid w:val="09D23D77"/>
    <w:rsid w:val="2F93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index 8"/>
    <w:basedOn w:val="1"/>
    <w:next w:val="1"/>
    <w:qFormat/>
    <w:uiPriority w:val="0"/>
    <w:pPr>
      <w:ind w:left="2940"/>
    </w:pPr>
  </w:style>
  <w:style w:type="paragraph" w:styleId="4">
    <w:name w:val="Plain Text"/>
    <w:basedOn w:val="1"/>
    <w:next w:val="3"/>
    <w:qFormat/>
    <w:uiPriority w:val="0"/>
    <w:rPr>
      <w:rFonts w:ascii="宋体" w:hAnsi="Courier New"/>
      <w:kern w:val="0"/>
      <w:sz w:val="20"/>
      <w:szCs w:val="21"/>
    </w:rPr>
  </w:style>
  <w:style w:type="paragraph" w:customStyle="1" w:styleId="7">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1736</Characters>
  <Lines>0</Lines>
  <Paragraphs>0</Paragraphs>
  <TotalTime>1</TotalTime>
  <ScaleCrop>false</ScaleCrop>
  <LinksUpToDate>false</LinksUpToDate>
  <CharactersWithSpaces>1788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2024-11-05T09:55:00Z</dcterms:created>
  <dc:creator>路过蜻蜓</dc:creator>
  <cp:lastModifiedBy>路过蜻蜓</cp:lastModifiedBy>
  <dcterms:modified xsi:type="dcterms:W3CDTF">2024-11-06T07:12:25Z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1D349158DBB144629F7AE6A287F358CF_11</vt:lpwstr>
  </property>
</Properties>
</file>