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00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水球计时设备采购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p w14:paraId="6601E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一、产品简介</w:t>
      </w:r>
    </w:p>
    <w:p w14:paraId="4FE53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水球计时器严格按照最新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世界泳联</w:t>
      </w:r>
      <w:r>
        <w:rPr>
          <w:rFonts w:hint="eastAsia" w:ascii="仿宋_GB2312" w:hAnsi="仿宋_GB2312" w:eastAsia="仿宋_GB2312" w:cs="仿宋_GB2312"/>
          <w:sz w:val="32"/>
          <w:szCs w:val="32"/>
        </w:rPr>
        <w:t>水球竞赛规则设计研发，采用高亮度LED显示技术。设备配备四块同步显示屏，共用一个精确时钟源，并支持快速维修和维护。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设计兼顾实用性和美观性，适用于专业比赛、训练。</w:t>
      </w:r>
    </w:p>
    <w:p w14:paraId="76870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二、采购数量及采购上控价</w:t>
      </w:r>
    </w:p>
    <w:p w14:paraId="6EE26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采购数量：水球计时器1套；</w:t>
      </w:r>
    </w:p>
    <w:p w14:paraId="62B20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上控价：82500元。</w:t>
      </w:r>
    </w:p>
    <w:p w14:paraId="1FBB5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、主要功能</w:t>
      </w:r>
    </w:p>
    <w:p w14:paraId="14A68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99分59秒的任意预置倒计时，精确到0.1秒。提供暂停、复位功能，便于灵活控制比赛节奏。时间结束时自动发出红色灯光信号和蜂鸣提示。</w:t>
      </w:r>
    </w:p>
    <w:p w14:paraId="553DC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比赛时间暂停时，进攻时间自动停止。</w:t>
      </w:r>
    </w:p>
    <w:p w14:paraId="4B1E5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分钟、2分钟、1分钟等常用计时快捷键，以及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二次进攻时间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的快速设置按键。简化操作流程，提高工作效率。</w:t>
      </w:r>
    </w:p>
    <w:p w14:paraId="1921A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、技术指标</w:t>
      </w:r>
    </w:p>
    <w:p w14:paraId="1AB6D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显示屏尺寸：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mm x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460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100mm</w:t>
      </w:r>
      <w:r>
        <w:rPr>
          <w:rFonts w:hint="eastAsia" w:ascii="仿宋_GB2312" w:hAnsi="仿宋_GB2312" w:eastAsia="仿宋_GB2312" w:cs="仿宋_GB2312"/>
          <w:sz w:val="32"/>
          <w:szCs w:val="32"/>
        </w:rPr>
        <w:t>（每块）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误差±2mm</w:t>
      </w:r>
    </w:p>
    <w:p w14:paraId="0EDB4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显色管类型: 高亮发光二极管</w:t>
      </w:r>
    </w:p>
    <w:p w14:paraId="5F3E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视角范围: 广视角设计，确保多方位观看清晰</w:t>
      </w:r>
    </w:p>
    <w:p w14:paraId="6A24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分辨率: 高分辨率显示，数字显示清晰可辨</w:t>
      </w:r>
    </w:p>
    <w:p w14:paraId="3446D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工作电压：AC 220V ±10%</w:t>
      </w:r>
    </w:p>
    <w:p w14:paraId="28E7E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功耗：工作模式 ≤10W</w:t>
      </w:r>
    </w:p>
    <w:p w14:paraId="170BC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工作温度范围：-20°C 至 +60°C</w:t>
      </w:r>
    </w:p>
    <w:p w14:paraId="4942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存储温度范围：-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0°C 至 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0°C</w:t>
      </w:r>
    </w:p>
    <w:p w14:paraId="671D8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相对湿度：≤95%（无凝结）</w:t>
      </w:r>
    </w:p>
    <w:p w14:paraId="2DE38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计时误差：±0.1秒/小时</w:t>
      </w:r>
    </w:p>
    <w:p w14:paraId="093E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累积误差：≤1秒/8小时</w:t>
      </w:r>
    </w:p>
    <w:p w14:paraId="3B7DB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显示寿命：≥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0,000小时（基于每天8小时使用计算）</w:t>
      </w:r>
    </w:p>
    <w:p w14:paraId="56ED3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设备特点</w:t>
      </w:r>
    </w:p>
    <w:p w14:paraId="0A7E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精确计时：采用高精度计时芯片和低抖动时钟源，确保比赛时间准确。</w:t>
      </w:r>
    </w:p>
    <w:p w14:paraId="552C5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稳定可靠：选用工业级元器件，保证长时间高强度使用的稳定性。</w:t>
      </w:r>
    </w:p>
    <w:p w14:paraId="0F990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维护简单：模块化结构设计便于快速更换和维修。</w:t>
      </w:r>
    </w:p>
    <w:p w14:paraId="744DE690">
      <w:pPr>
        <w:rPr>
          <w:rFonts w:hint="eastAsia" w:ascii="楷体_GB2312" w:hAnsi="楷体_GB2312" w:eastAsia="楷体_GB2312" w:cs="楷体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0F7CB4-633B-4FDE-82F2-BF505D8E5A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CFF16CE-C067-42DA-8B8B-56364C00D8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97572B-1C51-44FA-9DE4-8ABE29B041B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94C12EB-FDC2-4023-AE15-220530D09D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B2530"/>
    <w:rsid w:val="0C2F3FF6"/>
    <w:rsid w:val="14EA79C5"/>
    <w:rsid w:val="1C0E2219"/>
    <w:rsid w:val="2D356E13"/>
    <w:rsid w:val="2ED916A4"/>
    <w:rsid w:val="376B2530"/>
    <w:rsid w:val="3CBA6604"/>
    <w:rsid w:val="412E1049"/>
    <w:rsid w:val="443D2D8B"/>
    <w:rsid w:val="46BF019C"/>
    <w:rsid w:val="51EF617D"/>
    <w:rsid w:val="55CC368F"/>
    <w:rsid w:val="635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614</Characters>
  <Lines>0</Lines>
  <Paragraphs>0</Paragraphs>
  <TotalTime>1</TotalTime>
  <ScaleCrop>false</ScaleCrop>
  <LinksUpToDate>false</LinksUpToDate>
  <CharactersWithSpaces>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2025-04-10T02:40:00Z</dcterms:created>
  <dc:creator>Z</dc:creator>
  <cp:lastModifiedBy>陆写写</cp:lastModifiedBy>
  <dcterms:modified xsi:type="dcterms:W3CDTF">2025-05-06T02:19:53Z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FBAB3BC99CAB4930923B0CB60FF906F2_11</vt:lpwstr>
  </property>
  <property fmtid="{D5CDD505-2E9C-101B-9397-08002B2CF9AE}" pid="4" name="KSOTemplateDocerSaveRecord">
    <vt:lpwstr>eyJoZGlkIjoiMjBmNzFhNTE2ODA4NWNjMzY3MDUyM2Q1MGJjODVmODYiLCJ1c2VySWQiOiIzODM3Mjc4MDIifQ==</vt:lpwstr>
  </property>
</Properties>
</file>