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C04858">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lang w:val="en-US" w:eastAsia="zh-CN"/>
        </w:rPr>
      </w:pPr>
      <w:r>
        <w:rPr>
          <w:rFonts w:hint="eastAsia" w:ascii="黑体" w:hAnsi="黑体" w:eastAsia="黑体" w:cs="黑体"/>
          <w:lang w:val="en-US" w:eastAsia="zh-CN"/>
        </w:rPr>
        <w:t>附件1</w:t>
      </w:r>
    </w:p>
    <w:p w14:paraId="0211D7E5">
      <w:pPr>
        <w:pStyle w:val="2"/>
        <w:keepNext w:val="0"/>
        <w:keepLines w:val="0"/>
        <w:pageBreakBefore w:val="0"/>
        <w:widowControl w:val="0"/>
        <w:kinsoku/>
        <w:wordWrap/>
        <w:overflowPunct/>
        <w:topLinePunct w:val="0"/>
        <w:autoSpaceDE/>
        <w:autoSpaceDN/>
        <w:bidi w:val="0"/>
        <w:adjustRightInd/>
        <w:snapToGrid/>
        <w:spacing w:before="0" w:after="0" w:line="580" w:lineRule="exact"/>
        <w:jc w:val="both"/>
        <w:textAlignment w:val="auto"/>
        <w:rPr>
          <w:rFonts w:hint="eastAsia"/>
          <w:lang w:val="en-US" w:eastAsia="zh-CN"/>
        </w:rPr>
      </w:pPr>
    </w:p>
    <w:p w14:paraId="7869B2DF">
      <w:pPr>
        <w:pStyle w:val="2"/>
        <w:keepNext w:val="0"/>
        <w:keepLines w:val="0"/>
        <w:pageBreakBefore w:val="0"/>
        <w:widowControl w:val="0"/>
        <w:kinsoku/>
        <w:wordWrap/>
        <w:overflowPunct/>
        <w:topLinePunct w:val="0"/>
        <w:autoSpaceDE/>
        <w:autoSpaceDN/>
        <w:bidi w:val="0"/>
        <w:adjustRightInd/>
        <w:snapToGrid/>
        <w:spacing w:before="0" w:after="0" w:line="580" w:lineRule="exact"/>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2025年广西青少年航空航天模型锦标赛</w:t>
      </w:r>
    </w:p>
    <w:p w14:paraId="09E139FE">
      <w:pPr>
        <w:pStyle w:val="2"/>
        <w:keepNext w:val="0"/>
        <w:keepLines w:val="0"/>
        <w:pageBreakBefore w:val="0"/>
        <w:widowControl w:val="0"/>
        <w:kinsoku/>
        <w:wordWrap/>
        <w:overflowPunct/>
        <w:topLinePunct w:val="0"/>
        <w:autoSpaceDE/>
        <w:autoSpaceDN/>
        <w:bidi w:val="0"/>
        <w:adjustRightInd/>
        <w:snapToGrid/>
        <w:spacing w:before="0" w:after="0" w:line="720" w:lineRule="exact"/>
        <w:textAlignment w:val="auto"/>
        <w:rPr>
          <w:rFonts w:hint="eastAsia" w:ascii="方正小标宋_GBK" w:hAnsi="方正小标宋_GBK" w:eastAsia="方正小标宋_GBK" w:cs="方正小标宋_GBK"/>
          <w:b w:val="0"/>
          <w:bCs w:val="0"/>
          <w:sz w:val="44"/>
          <w:szCs w:val="44"/>
          <w:lang w:val="en-US" w:eastAsia="zh-CN"/>
        </w:rPr>
      </w:pPr>
      <w:bookmarkStart w:id="4" w:name="_GoBack"/>
      <w:r>
        <w:rPr>
          <w:rFonts w:hint="eastAsia" w:ascii="方正小标宋_GBK" w:hAnsi="方正小标宋_GBK" w:eastAsia="方正小标宋_GBK" w:cs="方正小标宋_GBK"/>
          <w:b w:val="0"/>
          <w:bCs w:val="0"/>
          <w:sz w:val="44"/>
          <w:szCs w:val="44"/>
          <w:lang w:val="en-US" w:eastAsia="zh-CN"/>
        </w:rPr>
        <w:t>补充规则</w:t>
      </w:r>
      <w:bookmarkEnd w:id="4"/>
    </w:p>
    <w:p w14:paraId="1AC60039">
      <w:pPr>
        <w:rPr>
          <w:rFonts w:hint="eastAsia" w:ascii="方正小标宋_GBK" w:hAnsi="方正小标宋_GBK" w:eastAsia="方正小标宋_GBK" w:cs="方正小标宋_GBK"/>
          <w:b w:val="0"/>
          <w:bCs w:val="0"/>
          <w:sz w:val="44"/>
          <w:szCs w:val="44"/>
          <w:lang w:val="en-US" w:eastAsia="zh-CN"/>
        </w:rPr>
      </w:pPr>
    </w:p>
    <w:p w14:paraId="785EE02F">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一、锦标赛对应项目规则</w:t>
      </w:r>
    </w:p>
    <w:p w14:paraId="3F44BFBA">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参照2025年全国青少年航空航天模型锦标赛比赛项目一览表，本次广西青少年航空航天模型锦标赛的项目规则，按一览表上的对应项目的对应规则执行。</w:t>
      </w:r>
    </w:p>
    <w:p w14:paraId="37778A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kern w:val="0"/>
          <w:sz w:val="32"/>
          <w:szCs w:val="32"/>
          <w:lang w:val="en-US" w:eastAsia="zh-CN" w:bidi="ar-SA"/>
        </w:rPr>
      </w:pPr>
      <w:r>
        <w:rPr>
          <w:rFonts w:hint="eastAsia" w:ascii="楷体_GB2312" w:hAnsi="楷体_GB2312" w:eastAsia="楷体_GB2312" w:cs="楷体_GB2312"/>
          <w:b w:val="0"/>
          <w:bCs w:val="0"/>
          <w:kern w:val="0"/>
          <w:sz w:val="32"/>
          <w:szCs w:val="32"/>
          <w:lang w:val="en-US" w:eastAsia="zh-CN" w:bidi="ar-SA"/>
        </w:rPr>
        <w:t>（一）二级牵引滑翔机（P1A-2）</w:t>
      </w:r>
    </w:p>
    <w:p w14:paraId="7F3E17CC">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按2025年全国青少年航空航天模型锦标赛F1A，U18规则执行。</w:t>
      </w:r>
    </w:p>
    <w:p w14:paraId="0B0E86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kern w:val="0"/>
          <w:sz w:val="32"/>
          <w:szCs w:val="32"/>
          <w:lang w:val="en-US" w:eastAsia="zh-CN" w:bidi="ar-SA"/>
        </w:rPr>
      </w:pPr>
      <w:r>
        <w:rPr>
          <w:rFonts w:hint="eastAsia" w:ascii="楷体_GB2312" w:hAnsi="楷体_GB2312" w:eastAsia="楷体_GB2312" w:cs="楷体_GB2312"/>
          <w:b w:val="0"/>
          <w:bCs w:val="0"/>
          <w:kern w:val="0"/>
          <w:sz w:val="32"/>
          <w:szCs w:val="32"/>
          <w:lang w:val="en-US" w:eastAsia="zh-CN" w:bidi="ar-SA"/>
        </w:rPr>
        <w:t>（二）二级橡筋动力飞机（P1B-2）</w:t>
      </w:r>
    </w:p>
    <w:p w14:paraId="1173BE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按2025年全国青少年航空航天模型锦标赛F1B，U18规则执行。</w:t>
      </w:r>
    </w:p>
    <w:p w14:paraId="4E3D06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kern w:val="0"/>
          <w:sz w:val="32"/>
          <w:szCs w:val="32"/>
          <w:lang w:val="en-US" w:eastAsia="zh-CN" w:bidi="ar-SA"/>
        </w:rPr>
      </w:pPr>
      <w:r>
        <w:rPr>
          <w:rFonts w:hint="eastAsia" w:ascii="楷体_GB2312" w:hAnsi="楷体_GB2312" w:eastAsia="楷体_GB2312" w:cs="楷体_GB2312"/>
          <w:b w:val="0"/>
          <w:bCs w:val="0"/>
          <w:kern w:val="0"/>
          <w:sz w:val="32"/>
          <w:szCs w:val="32"/>
          <w:lang w:val="en-US" w:eastAsia="zh-CN" w:bidi="ar-SA"/>
        </w:rPr>
        <w:t>（三）遥控手掷滑翔机（P3K）</w:t>
      </w:r>
    </w:p>
    <w:p w14:paraId="5077BA0B">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按2025年全国青少年航空航天模型锦标赛F3K,U1</w:t>
      </w:r>
      <w:r>
        <w:rPr>
          <w:rFonts w:hint="eastAsia" w:ascii="仿宋_GB2312" w:hAnsi="仿宋_GB2312" w:cs="仿宋_GB2312"/>
          <w:b w:val="0"/>
          <w:bCs w:val="0"/>
          <w:lang w:val="en-US" w:eastAsia="zh-CN"/>
        </w:rPr>
        <w:t>4</w:t>
      </w:r>
      <w:r>
        <w:rPr>
          <w:rFonts w:hint="eastAsia" w:ascii="仿宋_GB2312" w:hAnsi="仿宋_GB2312" w:eastAsia="仿宋_GB2312" w:cs="仿宋_GB2312"/>
          <w:b w:val="0"/>
          <w:bCs w:val="0"/>
          <w:lang w:val="en-US" w:eastAsia="zh-CN"/>
        </w:rPr>
        <w:t>规则执行。</w:t>
      </w:r>
    </w:p>
    <w:p w14:paraId="1496DA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kern w:val="0"/>
          <w:sz w:val="32"/>
          <w:szCs w:val="32"/>
          <w:lang w:val="en-US" w:eastAsia="zh-CN" w:bidi="ar-SA"/>
        </w:rPr>
      </w:pPr>
      <w:r>
        <w:rPr>
          <w:rFonts w:hint="eastAsia" w:ascii="楷体_GB2312" w:hAnsi="楷体_GB2312" w:eastAsia="楷体_GB2312" w:cs="楷体_GB2312"/>
          <w:b w:val="0"/>
          <w:bCs w:val="0"/>
          <w:kern w:val="0"/>
          <w:sz w:val="32"/>
          <w:szCs w:val="32"/>
          <w:lang w:val="en-US" w:eastAsia="zh-CN" w:bidi="ar-SA"/>
        </w:rPr>
        <w:t>（四）一级多轴无人机足球（P9A-1）</w:t>
      </w:r>
    </w:p>
    <w:p w14:paraId="22C119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按2025年全国青少年航空航天模型锦标赛F9A，U14规则执行。</w:t>
      </w:r>
    </w:p>
    <w:p w14:paraId="38AC18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kern w:val="0"/>
          <w:sz w:val="32"/>
          <w:szCs w:val="32"/>
          <w:lang w:val="en-US" w:eastAsia="zh-CN" w:bidi="ar-SA"/>
        </w:rPr>
      </w:pPr>
      <w:r>
        <w:rPr>
          <w:rFonts w:hint="eastAsia" w:ascii="楷体_GB2312" w:hAnsi="楷体_GB2312" w:eastAsia="楷体_GB2312" w:cs="楷体_GB2312"/>
          <w:b w:val="0"/>
          <w:bCs w:val="0"/>
          <w:kern w:val="0"/>
          <w:sz w:val="32"/>
          <w:szCs w:val="32"/>
          <w:lang w:val="en-US" w:eastAsia="zh-CN" w:bidi="ar-SA"/>
        </w:rPr>
        <w:t>（五）多轴无人机竞速（P9U）</w:t>
      </w:r>
    </w:p>
    <w:p w14:paraId="761149D7">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lang w:val="en-US" w:eastAsia="zh-CN"/>
        </w:rPr>
      </w:pPr>
      <w:r>
        <w:rPr>
          <w:rFonts w:hint="eastAsia" w:ascii="仿宋_GB2312" w:hAnsi="仿宋_GB2312" w:cs="仿宋_GB2312"/>
          <w:b w:val="0"/>
          <w:bCs w:val="0"/>
          <w:lang w:val="en-US" w:eastAsia="zh-CN"/>
        </w:rPr>
        <w:t>该项目比赛进行两轮，每轮飞行一圈，</w:t>
      </w:r>
      <w:r>
        <w:rPr>
          <w:rFonts w:hint="eastAsia" w:ascii="仿宋_GB2312" w:hAnsi="仿宋_GB2312" w:eastAsia="仿宋_GB2312" w:cs="仿宋_GB2312"/>
          <w:b w:val="0"/>
          <w:bCs w:val="0"/>
          <w:lang w:val="en-US" w:eastAsia="zh-CN"/>
        </w:rPr>
        <w:t>按2025年全国青少年航空航天模型锦标赛F9</w:t>
      </w:r>
      <w:r>
        <w:rPr>
          <w:rFonts w:hint="eastAsia" w:ascii="仿宋_GB2312" w:hAnsi="仿宋_GB2312" w:cs="仿宋_GB2312"/>
          <w:b w:val="0"/>
          <w:bCs w:val="0"/>
          <w:lang w:val="en-US" w:eastAsia="zh-CN"/>
        </w:rPr>
        <w:t>U</w:t>
      </w:r>
      <w:r>
        <w:rPr>
          <w:rFonts w:hint="eastAsia" w:ascii="仿宋_GB2312" w:hAnsi="仿宋_GB2312" w:eastAsia="仿宋_GB2312" w:cs="仿宋_GB2312"/>
          <w:b w:val="0"/>
          <w:bCs w:val="0"/>
          <w:lang w:val="en-US" w:eastAsia="zh-CN"/>
        </w:rPr>
        <w:t>，U18规则执行。</w:t>
      </w:r>
    </w:p>
    <w:p w14:paraId="01A2FB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kern w:val="0"/>
          <w:sz w:val="32"/>
          <w:szCs w:val="32"/>
          <w:lang w:val="en-US" w:eastAsia="zh-CN" w:bidi="ar-SA"/>
        </w:rPr>
      </w:pPr>
      <w:r>
        <w:rPr>
          <w:rFonts w:hint="eastAsia" w:ascii="楷体_GB2312" w:hAnsi="楷体_GB2312" w:eastAsia="楷体_GB2312" w:cs="楷体_GB2312"/>
          <w:b w:val="0"/>
          <w:bCs w:val="0"/>
          <w:kern w:val="0"/>
          <w:sz w:val="32"/>
          <w:szCs w:val="32"/>
          <w:lang w:val="en-US" w:eastAsia="zh-CN" w:bidi="ar-SA"/>
        </w:rPr>
        <w:t>（六）多轴无人机障碍飞行（P9U-P）</w:t>
      </w:r>
    </w:p>
    <w:p w14:paraId="5E66A0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按2025年全国青少年航空航天模型锦标赛F9U，U14规则执行。</w:t>
      </w:r>
    </w:p>
    <w:p w14:paraId="610540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kern w:val="0"/>
          <w:sz w:val="32"/>
          <w:szCs w:val="32"/>
          <w:lang w:val="en-US" w:eastAsia="zh-CN" w:bidi="ar-SA"/>
        </w:rPr>
      </w:pPr>
      <w:r>
        <w:rPr>
          <w:rFonts w:hint="eastAsia" w:ascii="楷体_GB2312" w:hAnsi="楷体_GB2312" w:eastAsia="楷体_GB2312" w:cs="楷体_GB2312"/>
          <w:b w:val="0"/>
          <w:bCs w:val="0"/>
          <w:kern w:val="0"/>
          <w:sz w:val="32"/>
          <w:szCs w:val="32"/>
          <w:lang w:val="en-US" w:eastAsia="zh-CN" w:bidi="ar-SA"/>
        </w:rPr>
        <w:t>（七）伞降火箭（S3A/2）</w:t>
      </w:r>
    </w:p>
    <w:p w14:paraId="266AEC3B">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按2025年全国青少年航空航天模型锦标赛S3</w:t>
      </w:r>
      <w:r>
        <w:rPr>
          <w:rFonts w:hint="eastAsia" w:ascii="仿宋_GB2312" w:hAnsi="仿宋_GB2312" w:cs="仿宋_GB2312"/>
          <w:b w:val="0"/>
          <w:bCs w:val="0"/>
          <w:lang w:val="en-US" w:eastAsia="zh-CN"/>
        </w:rPr>
        <w:t>，U18</w:t>
      </w:r>
      <w:r>
        <w:rPr>
          <w:rFonts w:hint="eastAsia" w:ascii="仿宋_GB2312" w:hAnsi="仿宋_GB2312" w:eastAsia="仿宋_GB2312" w:cs="仿宋_GB2312"/>
          <w:b w:val="0"/>
          <w:bCs w:val="0"/>
          <w:lang w:val="en-US" w:eastAsia="zh-CN"/>
        </w:rPr>
        <w:t>规则执行。</w:t>
      </w:r>
    </w:p>
    <w:p w14:paraId="529257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kern w:val="0"/>
          <w:sz w:val="32"/>
          <w:szCs w:val="32"/>
          <w:lang w:val="en-US" w:eastAsia="zh-CN" w:bidi="ar-SA"/>
        </w:rPr>
      </w:pPr>
      <w:r>
        <w:rPr>
          <w:rFonts w:hint="eastAsia" w:ascii="楷体_GB2312" w:hAnsi="楷体_GB2312" w:eastAsia="楷体_GB2312" w:cs="楷体_GB2312"/>
          <w:b w:val="0"/>
          <w:bCs w:val="0"/>
          <w:kern w:val="0"/>
          <w:sz w:val="32"/>
          <w:szCs w:val="32"/>
          <w:lang w:val="en-US" w:eastAsia="zh-CN" w:bidi="ar-SA"/>
        </w:rPr>
        <w:t>（八）带降火箭（S6A/2）</w:t>
      </w:r>
    </w:p>
    <w:p w14:paraId="34E80D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按全国青少年航空航天模型锦标赛S6</w:t>
      </w:r>
      <w:r>
        <w:rPr>
          <w:rFonts w:hint="eastAsia" w:ascii="仿宋_GB2312" w:hAnsi="仿宋_GB2312" w:cs="仿宋_GB2312"/>
          <w:b w:val="0"/>
          <w:bCs w:val="0"/>
          <w:lang w:val="en-US" w:eastAsia="zh-CN"/>
        </w:rPr>
        <w:t>，U18</w:t>
      </w:r>
      <w:r>
        <w:rPr>
          <w:rFonts w:hint="eastAsia" w:ascii="仿宋_GB2312" w:hAnsi="仿宋_GB2312" w:eastAsia="仿宋_GB2312" w:cs="仿宋_GB2312"/>
          <w:b w:val="0"/>
          <w:bCs w:val="0"/>
          <w:lang w:val="en-US" w:eastAsia="zh-CN"/>
        </w:rPr>
        <w:t>规则执行。</w:t>
      </w:r>
    </w:p>
    <w:p w14:paraId="3C1134DF">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二、一级牵引滑翔机（P1A-1）规则</w:t>
      </w:r>
    </w:p>
    <w:p w14:paraId="685FED00">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contextualSpacing/>
        <w:textAlignment w:val="baseline"/>
        <w:outlineLvl w:val="2"/>
        <w:rPr>
          <w:rFonts w:hint="eastAsia" w:ascii="楷体_GB2312" w:hAnsi="楷体_GB2312" w:eastAsia="楷体_GB2312" w:cs="楷体_GB2312"/>
          <w:b w:val="0"/>
          <w:bCs/>
          <w:color w:val="000000" w:themeColor="text1"/>
          <w:sz w:val="32"/>
          <w:szCs w:val="32"/>
          <w:highlight w:val="none"/>
          <w14:textFill>
            <w14:solidFill>
              <w14:schemeClr w14:val="tx1"/>
            </w14:solidFill>
          </w14:textFill>
        </w:rPr>
      </w:pPr>
      <w:bookmarkStart w:id="0" w:name="_Hlk124098320"/>
      <w:bookmarkStart w:id="1" w:name="_Toc150185173"/>
      <w:bookmarkStart w:id="2" w:name="_Toc151991145"/>
      <w:bookmarkStart w:id="3" w:name="_Hlk115126225"/>
      <w:r>
        <w:rPr>
          <w:rFonts w:hint="eastAsia" w:ascii="楷体_GB2312" w:hAnsi="楷体_GB2312" w:eastAsia="楷体_GB2312" w:cs="楷体_GB2312"/>
          <w:b w:val="0"/>
          <w:bCs/>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b w:val="0"/>
          <w:bCs/>
          <w:color w:val="000000" w:themeColor="text1"/>
          <w:sz w:val="32"/>
          <w:szCs w:val="32"/>
          <w:highlight w:val="none"/>
          <w:lang w:val="en-US" w:eastAsia="zh-CN"/>
          <w14:textFill>
            <w14:solidFill>
              <w14:schemeClr w14:val="tx1"/>
            </w14:solidFill>
          </w14:textFill>
        </w:rPr>
        <w:t>一</w:t>
      </w:r>
      <w:r>
        <w:rPr>
          <w:rFonts w:hint="eastAsia" w:ascii="楷体_GB2312" w:hAnsi="楷体_GB2312" w:eastAsia="楷体_GB2312" w:cs="楷体_GB2312"/>
          <w:b w:val="0"/>
          <w:bCs/>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b w:val="0"/>
          <w:bCs/>
          <w:color w:val="000000" w:themeColor="text1"/>
          <w:sz w:val="32"/>
          <w:szCs w:val="32"/>
          <w:highlight w:val="none"/>
          <w14:textFill>
            <w14:solidFill>
              <w14:schemeClr w14:val="tx1"/>
            </w14:solidFill>
          </w14:textFill>
        </w:rPr>
        <w:t>技术</w:t>
      </w:r>
      <w:bookmarkEnd w:id="0"/>
      <w:r>
        <w:rPr>
          <w:rFonts w:hint="eastAsia" w:ascii="楷体_GB2312" w:hAnsi="楷体_GB2312" w:eastAsia="楷体_GB2312" w:cs="楷体_GB2312"/>
          <w:b w:val="0"/>
          <w:bCs/>
          <w:color w:val="000000" w:themeColor="text1"/>
          <w:sz w:val="32"/>
          <w:szCs w:val="32"/>
          <w:highlight w:val="none"/>
          <w14:textFill>
            <w14:solidFill>
              <w14:schemeClr w14:val="tx1"/>
            </w14:solidFill>
          </w14:textFill>
        </w:rPr>
        <w:t>要求</w:t>
      </w:r>
      <w:bookmarkEnd w:id="1"/>
      <w:bookmarkEnd w:id="2"/>
    </w:p>
    <w:bookmarkEnd w:id="3"/>
    <w:p w14:paraId="523C0DA2">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contextualSpacing/>
        <w:textAlignment w:val="baseline"/>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最大翼展650mm；最小飞行重量30g。</w:t>
      </w:r>
    </w:p>
    <w:p w14:paraId="646C89F4">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contextualSpacing/>
        <w:textAlignment w:val="baseline"/>
        <w:rPr>
          <w:rFonts w:hint="default"/>
          <w:highlight w:val="none"/>
          <w:lang w:val="en-US" w:eastAsia="zh-CN"/>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牵引线包括脱钩放飞装置在5N拉力下最大长度20m。</w:t>
      </w:r>
    </w:p>
    <w:p w14:paraId="425CD7B3">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三、飞北对应项目规则</w:t>
      </w:r>
    </w:p>
    <w:p w14:paraId="20C4ED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highlight w:val="none"/>
          <w:lang w:val="en-US" w:eastAsia="zh-CN"/>
        </w:rPr>
      </w:pPr>
      <w:r>
        <w:rPr>
          <w:rFonts w:hint="eastAsia"/>
          <w:highlight w:val="none"/>
          <w:lang w:val="en-US" w:eastAsia="zh-CN"/>
        </w:rPr>
        <w:t>本次锦标赛以下飞北比赛项目，除项目细则另行规定的外，必须使用飞北指定套材进行竞赛，比赛模型可在入场检录前完成组装。如发现运动员未按规则要求使用指定套材或组委会统一发放的配件进行比赛的，则取消该名运动员该轮的比赛成绩。</w:t>
      </w:r>
    </w:p>
    <w:p w14:paraId="2EB3C5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lang w:val="en-US" w:eastAsia="zh-CN"/>
        </w:rPr>
        <w:t>（一）初级橡筋动力飞机（P1B-0）</w:t>
      </w:r>
    </w:p>
    <w:p w14:paraId="57605C54">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按2025年飞北竞赛规则中的：初级橡筋动力飞机（A5）规则执行</w:t>
      </w:r>
      <w:r>
        <w:rPr>
          <w:rFonts w:hint="eastAsia" w:ascii="仿宋_GB2312" w:hAnsi="仿宋_GB2312" w:cs="仿宋_GB2312"/>
          <w:b w:val="0"/>
          <w:bCs w:val="0"/>
          <w:highlight w:val="none"/>
          <w:lang w:val="en-US" w:eastAsia="zh-CN"/>
        </w:rPr>
        <w:t>。该项目可使用套材以外的橡筋，但竞赛模型飞机必须使用指定套材内的飞机</w:t>
      </w:r>
      <w:r>
        <w:rPr>
          <w:rFonts w:hint="eastAsia" w:ascii="仿宋_GB2312" w:hAnsi="仿宋_GB2312" w:eastAsia="仿宋_GB2312" w:cs="仿宋_GB2312"/>
          <w:b w:val="0"/>
          <w:bCs w:val="0"/>
          <w:highlight w:val="none"/>
          <w:lang w:val="en-US" w:eastAsia="zh-CN"/>
        </w:rPr>
        <w:t>。</w:t>
      </w:r>
    </w:p>
    <w:p w14:paraId="207EBC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lang w:val="en-US" w:eastAsia="zh-CN"/>
        </w:rPr>
        <w:t>（二）一级橡筋动力飞机</w:t>
      </w:r>
    </w:p>
    <w:p w14:paraId="089A751A">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highlight w:val="none"/>
          <w:lang w:val="en-US" w:eastAsia="zh-CN"/>
        </w:rPr>
      </w:pPr>
      <w:r>
        <w:rPr>
          <w:rFonts w:hint="eastAsia" w:ascii="仿宋_GB2312" w:hAnsi="仿宋_GB2312" w:eastAsia="仿宋_GB2312" w:cs="仿宋_GB2312"/>
          <w:b w:val="0"/>
          <w:bCs w:val="0"/>
          <w:lang w:val="en-US" w:eastAsia="zh-CN"/>
        </w:rPr>
        <w:t>按2025年飞北竞赛规则中的：一级橡筋动力飞机（A6）规则执行</w:t>
      </w:r>
      <w:r>
        <w:rPr>
          <w:rFonts w:hint="eastAsia" w:ascii="仿宋_GB2312" w:hAnsi="仿宋_GB2312" w:cs="仿宋_GB2312"/>
          <w:b w:val="0"/>
          <w:bCs w:val="0"/>
          <w:lang w:val="en-US" w:eastAsia="zh-CN"/>
        </w:rPr>
        <w:t>，</w:t>
      </w:r>
      <w:r>
        <w:rPr>
          <w:rFonts w:hint="eastAsia" w:ascii="仿宋_GB2312" w:hAnsi="仿宋_GB2312" w:cs="仿宋_GB2312"/>
          <w:b w:val="0"/>
          <w:bCs w:val="0"/>
          <w:highlight w:val="none"/>
          <w:lang w:val="en-US" w:eastAsia="zh-CN"/>
        </w:rPr>
        <w:t>该项目比赛橡筋由检录裁判员统一发放</w:t>
      </w:r>
      <w:r>
        <w:rPr>
          <w:rFonts w:hint="eastAsia" w:ascii="仿宋_GB2312" w:hAnsi="仿宋_GB2312" w:eastAsia="仿宋_GB2312" w:cs="仿宋_GB2312"/>
          <w:b w:val="0"/>
          <w:bCs w:val="0"/>
          <w:highlight w:val="none"/>
          <w:lang w:val="en-US" w:eastAsia="zh-CN"/>
        </w:rPr>
        <w:t>。</w:t>
      </w:r>
    </w:p>
    <w:p w14:paraId="4B3E65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lang w:val="en-US" w:eastAsia="zh-CN"/>
        </w:rPr>
        <w:t>（三）遥控纸飞机任务赛（A15）</w:t>
      </w:r>
    </w:p>
    <w:p w14:paraId="3B180E32">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按2025年飞北竞赛规则中的：遥控纸飞机绕标（C5）规则执行。</w:t>
      </w:r>
    </w:p>
    <w:p w14:paraId="5E50F6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lang w:val="en-US" w:eastAsia="zh-CN"/>
        </w:rPr>
        <w:t>（四）带降火箭（仿东风一号）</w:t>
      </w:r>
    </w:p>
    <w:p w14:paraId="21FB810E">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highlight w:val="none"/>
          <w:lang w:val="en-US" w:eastAsia="zh-CN"/>
        </w:rPr>
      </w:pPr>
      <w:r>
        <w:rPr>
          <w:rFonts w:hint="eastAsia" w:ascii="仿宋_GB2312" w:hAnsi="仿宋_GB2312" w:eastAsia="仿宋_GB2312" w:cs="仿宋_GB2312"/>
          <w:b w:val="0"/>
          <w:bCs w:val="0"/>
          <w:lang w:val="en-US" w:eastAsia="zh-CN"/>
        </w:rPr>
        <w:t>按2025年飞北竞赛规则中的：</w:t>
      </w:r>
      <w:r>
        <w:rPr>
          <w:rFonts w:hint="eastAsia" w:ascii="仿宋_GB2312" w:hAnsi="仿宋_GB2312" w:cs="仿宋_GB2312"/>
          <w:b w:val="0"/>
          <w:bCs w:val="0"/>
          <w:lang w:val="en-US" w:eastAsia="zh-CN"/>
        </w:rPr>
        <w:t>带降火箭</w:t>
      </w:r>
      <w:r>
        <w:rPr>
          <w:rFonts w:hint="eastAsia" w:ascii="仿宋_GB2312" w:hAnsi="仿宋_GB2312" w:eastAsia="仿宋_GB2312" w:cs="仿宋_GB2312"/>
          <w:b w:val="0"/>
          <w:bCs w:val="0"/>
          <w:lang w:val="en-US" w:eastAsia="zh-CN"/>
        </w:rPr>
        <w:t>（</w:t>
      </w:r>
      <w:r>
        <w:rPr>
          <w:rFonts w:hint="eastAsia" w:ascii="仿宋_GB2312" w:hAnsi="仿宋_GB2312" w:cs="仿宋_GB2312"/>
          <w:b w:val="0"/>
          <w:bCs w:val="0"/>
          <w:lang w:val="en-US" w:eastAsia="zh-CN"/>
        </w:rPr>
        <w:t>B2</w:t>
      </w:r>
      <w:r>
        <w:rPr>
          <w:rFonts w:hint="eastAsia" w:ascii="仿宋_GB2312" w:hAnsi="仿宋_GB2312" w:eastAsia="仿宋_GB2312" w:cs="仿宋_GB2312"/>
          <w:b w:val="0"/>
          <w:bCs w:val="0"/>
          <w:lang w:val="en-US" w:eastAsia="zh-CN"/>
        </w:rPr>
        <w:t>）规则执行</w:t>
      </w:r>
      <w:r>
        <w:rPr>
          <w:rFonts w:hint="eastAsia" w:ascii="仿宋_GB2312" w:hAnsi="仿宋_GB2312" w:cs="仿宋_GB2312"/>
          <w:b w:val="0"/>
          <w:bCs w:val="0"/>
          <w:lang w:val="en-US" w:eastAsia="zh-CN"/>
        </w:rPr>
        <w:t>，</w:t>
      </w:r>
      <w:r>
        <w:rPr>
          <w:rFonts w:hint="eastAsia" w:ascii="仿宋_GB2312" w:hAnsi="仿宋_GB2312" w:cs="仿宋_GB2312"/>
          <w:b w:val="0"/>
          <w:bCs w:val="0"/>
          <w:highlight w:val="none"/>
          <w:lang w:val="en-US" w:eastAsia="zh-CN"/>
        </w:rPr>
        <w:t>该项目发动机发放采取与检录裁判员交换的方式进行发放</w:t>
      </w:r>
      <w:r>
        <w:rPr>
          <w:rFonts w:hint="eastAsia" w:ascii="仿宋_GB2312" w:hAnsi="仿宋_GB2312" w:eastAsia="仿宋_GB2312" w:cs="仿宋_GB2312"/>
          <w:b w:val="0"/>
          <w:bCs w:val="0"/>
          <w:highlight w:val="none"/>
          <w:lang w:val="en-US" w:eastAsia="zh-CN"/>
        </w:rPr>
        <w:t>。</w:t>
      </w:r>
    </w:p>
    <w:p w14:paraId="248830D7"/>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4959A4"/>
    <w:rsid w:val="1E973F44"/>
    <w:rsid w:val="2F4959A4"/>
    <w:rsid w:val="51874F88"/>
    <w:rsid w:val="54270FB6"/>
    <w:rsid w:val="6DA66B43"/>
    <w:rsid w:val="7A7B3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Cambria" w:hAnsi="Cambria"/>
      <w:b/>
      <w:bCs/>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2025-07-15T01:56:00Z</dcterms:created>
  <dc:creator>WPS_1611659730</dc:creator>
  <cp:lastModifiedBy>WPS_1611659730</cp:lastModifiedBy>
  <dcterms:modified xsi:type="dcterms:W3CDTF">2025-07-15T01:59:09Z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A4F57A12DC964F20AFFF238E81FE73D4_11</vt:lpwstr>
  </property>
  <property fmtid="{D5CDD505-2E9C-101B-9397-08002B2CF9AE}" pid="4" name="KSOTemplateDocerSaveRecord">
    <vt:lpwstr>eyJoZGlkIjoiNDQxMzMzMTJhYTQ5MmU3ZGE1MjJkZDVlMTRiZWE5MGYiLCJ1c2VySWQiOiIxMTY2NDYzODIxIn0=</vt:lpwstr>
  </property>
</Properties>
</file>